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0FA18" w14:textId="77777777" w:rsidR="00364F4D" w:rsidRDefault="00364F4D">
      <w:pPr>
        <w:widowControl w:val="0"/>
        <w:pBdr>
          <w:top w:val="nil"/>
          <w:left w:val="nil"/>
          <w:bottom w:val="nil"/>
          <w:right w:val="nil"/>
          <w:between w:val="nil"/>
        </w:pBdr>
        <w:spacing w:line="276" w:lineRule="auto"/>
        <w:jc w:val="left"/>
      </w:pPr>
    </w:p>
    <w:p w14:paraId="14A737AC" w14:textId="77777777" w:rsidR="00364F4D" w:rsidRPr="00892156" w:rsidRDefault="00000000">
      <w:pPr>
        <w:pStyle w:val="Heading1"/>
        <w:rPr>
          <w:rFonts w:asciiTheme="minorHAnsi" w:hAnsiTheme="minorHAnsi" w:cstheme="minorHAnsi"/>
          <w:sz w:val="72"/>
          <w:szCs w:val="72"/>
        </w:rPr>
      </w:pPr>
      <w:r w:rsidRPr="00892156">
        <w:rPr>
          <w:rFonts w:asciiTheme="minorHAnsi" w:hAnsiTheme="minorHAnsi" w:cstheme="minorHAnsi"/>
          <w:sz w:val="72"/>
          <w:szCs w:val="72"/>
        </w:rPr>
        <w:t xml:space="preserve">Préparation à </w:t>
      </w:r>
      <w:r w:rsidRPr="00892156">
        <w:rPr>
          <w:rFonts w:asciiTheme="minorHAnsi" w:hAnsiTheme="minorHAnsi" w:cstheme="minorHAnsi"/>
          <w:sz w:val="72"/>
          <w:szCs w:val="72"/>
        </w:rPr>
        <w:br/>
        <w:t xml:space="preserve">la certification </w:t>
      </w:r>
      <w:r w:rsidRPr="00892156">
        <w:rPr>
          <w:rFonts w:asciiTheme="minorHAnsi" w:hAnsiTheme="minorHAnsi" w:cstheme="minorHAnsi"/>
          <w:sz w:val="72"/>
          <w:szCs w:val="72"/>
        </w:rPr>
        <w:br/>
        <w:t xml:space="preserve">PRINCE2® </w:t>
      </w:r>
      <w:proofErr w:type="spellStart"/>
      <w:r w:rsidRPr="00892156">
        <w:rPr>
          <w:rFonts w:asciiTheme="minorHAnsi" w:hAnsiTheme="minorHAnsi" w:cstheme="minorHAnsi"/>
          <w:sz w:val="72"/>
          <w:szCs w:val="72"/>
        </w:rPr>
        <w:t>Foundation</w:t>
      </w:r>
      <w:proofErr w:type="spellEnd"/>
    </w:p>
    <w:p w14:paraId="6E0F89DD" w14:textId="77777777" w:rsidR="00364F4D" w:rsidRDefault="00364F4D"/>
    <w:tbl>
      <w:tblPr>
        <w:tblStyle w:val="a"/>
        <w:tblW w:w="6238" w:type="dxa"/>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tblGrid>
      <w:tr w:rsidR="00364F4D" w14:paraId="0452E761" w14:textId="77777777">
        <w:tc>
          <w:tcPr>
            <w:tcW w:w="6238" w:type="dxa"/>
            <w:tcBorders>
              <w:top w:val="nil"/>
              <w:left w:val="nil"/>
              <w:bottom w:val="nil"/>
              <w:right w:val="nil"/>
            </w:tcBorders>
            <w:shd w:val="clear" w:color="auto" w:fill="F2D557"/>
          </w:tcPr>
          <w:p w14:paraId="6528CEF5" w14:textId="77777777" w:rsidR="00364F4D" w:rsidRDefault="00000000">
            <w:pPr>
              <w:ind w:left="176"/>
            </w:pPr>
            <w:r>
              <w:rPr>
                <w:rFonts w:eastAsia="Open Sans"/>
              </w:rPr>
              <w:t xml:space="preserve">          </w:t>
            </w:r>
            <w:r>
              <w:t xml:space="preserve"> Formation certifiante </w:t>
            </w:r>
            <w:r>
              <w:rPr>
                <w:noProof/>
              </w:rPr>
              <w:drawing>
                <wp:anchor distT="0" distB="0" distL="114300" distR="114300" simplePos="0" relativeHeight="251658240" behindDoc="0" locked="0" layoutInCell="1" hidden="0" allowOverlap="1" wp14:anchorId="722AF1F1" wp14:editId="74909386">
                  <wp:simplePos x="0" y="0"/>
                  <wp:positionH relativeFrom="column">
                    <wp:posOffset>262527</wp:posOffset>
                  </wp:positionH>
                  <wp:positionV relativeFrom="paragraph">
                    <wp:posOffset>21590</wp:posOffset>
                  </wp:positionV>
                  <wp:extent cx="151130" cy="151130"/>
                  <wp:effectExtent l="0" t="0" r="0" b="0"/>
                  <wp:wrapNone/>
                  <wp:docPr id="2109671919" name="image8.png" descr="Star with solid fill"/>
                  <wp:cNvGraphicFramePr/>
                  <a:graphic xmlns:a="http://schemas.openxmlformats.org/drawingml/2006/main">
                    <a:graphicData uri="http://schemas.openxmlformats.org/drawingml/2006/picture">
                      <pic:pic xmlns:pic="http://schemas.openxmlformats.org/drawingml/2006/picture">
                        <pic:nvPicPr>
                          <pic:cNvPr id="0" name="image8.png" descr="Star with solid fill"/>
                          <pic:cNvPicPr preferRelativeResize="0"/>
                        </pic:nvPicPr>
                        <pic:blipFill>
                          <a:blip r:embed="rId8"/>
                          <a:srcRect/>
                          <a:stretch>
                            <a:fillRect/>
                          </a:stretch>
                        </pic:blipFill>
                        <pic:spPr>
                          <a:xfrm>
                            <a:off x="0" y="0"/>
                            <a:ext cx="151130" cy="151130"/>
                          </a:xfrm>
                          <a:prstGeom prst="rect">
                            <a:avLst/>
                          </a:prstGeom>
                          <a:ln/>
                        </pic:spPr>
                      </pic:pic>
                    </a:graphicData>
                  </a:graphic>
                </wp:anchor>
              </w:drawing>
            </w:r>
          </w:p>
          <w:p w14:paraId="69986797" w14:textId="31A37569" w:rsidR="00364F4D" w:rsidRDefault="00000000">
            <w:r>
              <w:t xml:space="preserve">       </w:t>
            </w:r>
            <w:r>
              <w:pict w14:anchorId="69786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Checkmark with solid fill" style="width:10.8pt;height:10.8pt;visibility:visible;mso-wrap-style:square" o:bullet="t">
                  <v:imagedata r:id="rId9" o:title="Checkmark with solid fill"/>
                </v:shape>
              </w:pict>
            </w:r>
            <w:r>
              <w:t xml:space="preserve">  </w:t>
            </w:r>
            <w:r w:rsidR="005D79FC">
              <w:t xml:space="preserve"> </w:t>
            </w:r>
            <w:r>
              <w:t>Éligibles aux Actions Collectives Atlas</w:t>
            </w:r>
          </w:p>
          <w:p w14:paraId="16CAFCDA" w14:textId="77777777" w:rsidR="00364F4D" w:rsidRDefault="00000000">
            <w:pPr>
              <w:rPr>
                <w:rFonts w:eastAsia="Open Sans"/>
              </w:rPr>
            </w:pPr>
            <w:r>
              <w:t xml:space="preserve">              Aménagements spécifiques possibles</w:t>
            </w:r>
            <w:r>
              <w:rPr>
                <w:noProof/>
              </w:rPr>
              <w:drawing>
                <wp:anchor distT="0" distB="0" distL="114300" distR="114300" simplePos="0" relativeHeight="251659264" behindDoc="0" locked="0" layoutInCell="1" hidden="0" allowOverlap="1" wp14:anchorId="4B38C140" wp14:editId="5B5A8446">
                  <wp:simplePos x="0" y="0"/>
                  <wp:positionH relativeFrom="column">
                    <wp:posOffset>264432</wp:posOffset>
                  </wp:positionH>
                  <wp:positionV relativeFrom="paragraph">
                    <wp:posOffset>9525</wp:posOffset>
                  </wp:positionV>
                  <wp:extent cx="151200" cy="151200"/>
                  <wp:effectExtent l="0" t="0" r="0" b="0"/>
                  <wp:wrapNone/>
                  <wp:docPr id="2109671924" name="image15.png" descr="Person in wheelchair with solid fill"/>
                  <wp:cNvGraphicFramePr/>
                  <a:graphic xmlns:a="http://schemas.openxmlformats.org/drawingml/2006/main">
                    <a:graphicData uri="http://schemas.openxmlformats.org/drawingml/2006/picture">
                      <pic:pic xmlns:pic="http://schemas.openxmlformats.org/drawingml/2006/picture">
                        <pic:nvPicPr>
                          <pic:cNvPr id="0" name="image15.png" descr="Person in wheelchair with solid fill"/>
                          <pic:cNvPicPr preferRelativeResize="0"/>
                        </pic:nvPicPr>
                        <pic:blipFill>
                          <a:blip r:embed="rId10"/>
                          <a:srcRect/>
                          <a:stretch>
                            <a:fillRect/>
                          </a:stretch>
                        </pic:blipFill>
                        <pic:spPr>
                          <a:xfrm>
                            <a:off x="0" y="0"/>
                            <a:ext cx="151200" cy="151200"/>
                          </a:xfrm>
                          <a:prstGeom prst="rect">
                            <a:avLst/>
                          </a:prstGeom>
                          <a:ln/>
                        </pic:spPr>
                      </pic:pic>
                    </a:graphicData>
                  </a:graphic>
                </wp:anchor>
              </w:drawing>
            </w:r>
          </w:p>
        </w:tc>
      </w:tr>
    </w:tbl>
    <w:p w14:paraId="7B831FD8" w14:textId="77777777" w:rsidR="00364F4D" w:rsidRDefault="00364F4D"/>
    <w:tbl>
      <w:tblPr>
        <w:tblStyle w:val="a0"/>
        <w:tblW w:w="4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7"/>
      </w:tblGrid>
      <w:tr w:rsidR="00364F4D" w14:paraId="1DC8681D" w14:textId="77777777">
        <w:trPr>
          <w:jc w:val="center"/>
        </w:trPr>
        <w:tc>
          <w:tcPr>
            <w:tcW w:w="4827" w:type="dxa"/>
            <w:tcBorders>
              <w:top w:val="single" w:sz="4" w:space="0" w:color="F2D557"/>
              <w:left w:val="single" w:sz="4" w:space="0" w:color="F2D557"/>
              <w:bottom w:val="single" w:sz="4" w:space="0" w:color="F2D557"/>
              <w:right w:val="single" w:sz="4" w:space="0" w:color="F2D557"/>
            </w:tcBorders>
          </w:tcPr>
          <w:p w14:paraId="706996BB" w14:textId="77777777" w:rsidR="00364F4D" w:rsidRPr="00892156" w:rsidRDefault="00000000">
            <w:pPr>
              <w:pStyle w:val="Heading2"/>
              <w:jc w:val="center"/>
              <w:rPr>
                <w:rFonts w:asciiTheme="minorHAnsi" w:hAnsiTheme="minorHAnsi" w:cstheme="minorHAnsi"/>
              </w:rPr>
            </w:pPr>
            <w:r w:rsidRPr="00892156">
              <w:rPr>
                <w:rFonts w:asciiTheme="minorHAnsi" w:hAnsiTheme="minorHAnsi" w:cstheme="minorHAnsi"/>
                <w:sz w:val="32"/>
                <w:szCs w:val="32"/>
              </w:rPr>
              <w:t>e-Learning</w:t>
            </w:r>
          </w:p>
        </w:tc>
      </w:tr>
      <w:tr w:rsidR="00364F4D" w14:paraId="3BF56657" w14:textId="77777777">
        <w:trPr>
          <w:trHeight w:val="592"/>
          <w:jc w:val="center"/>
        </w:trPr>
        <w:tc>
          <w:tcPr>
            <w:tcW w:w="4827" w:type="dxa"/>
            <w:tcBorders>
              <w:top w:val="single" w:sz="4" w:space="0" w:color="F2D557"/>
              <w:left w:val="single" w:sz="4" w:space="0" w:color="F2D557"/>
              <w:bottom w:val="single" w:sz="4" w:space="0" w:color="F2D557"/>
              <w:right w:val="single" w:sz="4" w:space="0" w:color="F2D557"/>
            </w:tcBorders>
          </w:tcPr>
          <w:p w14:paraId="2C4EF4D5" w14:textId="77777777" w:rsidR="00364F4D" w:rsidRDefault="00000000">
            <w:pPr>
              <w:numPr>
                <w:ilvl w:val="0"/>
                <w:numId w:val="2"/>
              </w:numPr>
              <w:pBdr>
                <w:top w:val="nil"/>
                <w:left w:val="nil"/>
                <w:bottom w:val="nil"/>
                <w:right w:val="nil"/>
                <w:between w:val="nil"/>
              </w:pBdr>
              <w:ind w:left="323" w:hanging="219"/>
            </w:pPr>
            <w:r>
              <w:rPr>
                <w:rFonts w:eastAsia="Open Sans"/>
              </w:rPr>
              <w:t>Durée : +20 heures</w:t>
            </w:r>
          </w:p>
          <w:p w14:paraId="6C13501D" w14:textId="77777777" w:rsidR="00364F4D" w:rsidRDefault="00000000">
            <w:pPr>
              <w:numPr>
                <w:ilvl w:val="0"/>
                <w:numId w:val="2"/>
              </w:numPr>
              <w:pBdr>
                <w:top w:val="nil"/>
                <w:left w:val="nil"/>
                <w:bottom w:val="nil"/>
                <w:right w:val="nil"/>
                <w:between w:val="nil"/>
              </w:pBdr>
              <w:ind w:left="323" w:hanging="219"/>
            </w:pPr>
            <w:r>
              <w:rPr>
                <w:rFonts w:eastAsia="Open Sans"/>
              </w:rPr>
              <w:t xml:space="preserve">Langues : français ou anglais </w:t>
            </w:r>
          </w:p>
        </w:tc>
      </w:tr>
    </w:tbl>
    <w:p w14:paraId="5063F08B" w14:textId="77777777" w:rsidR="00364F4D" w:rsidRDefault="00000000">
      <w:r>
        <w:rPr>
          <w:noProof/>
        </w:rPr>
        <w:drawing>
          <wp:anchor distT="0" distB="0" distL="114300" distR="114300" simplePos="0" relativeHeight="251660288" behindDoc="0" locked="0" layoutInCell="1" hidden="0" allowOverlap="1" wp14:anchorId="3A914AF8" wp14:editId="72F5E841">
            <wp:simplePos x="0" y="0"/>
            <wp:positionH relativeFrom="column">
              <wp:posOffset>-436516</wp:posOffset>
            </wp:positionH>
            <wp:positionV relativeFrom="paragraph">
              <wp:posOffset>92710</wp:posOffset>
            </wp:positionV>
            <wp:extent cx="428625" cy="428625"/>
            <wp:effectExtent l="0" t="0" r="0" b="0"/>
            <wp:wrapNone/>
            <wp:docPr id="2109671915" name="image3.png" descr="Bullseye with solid fill"/>
            <wp:cNvGraphicFramePr/>
            <a:graphic xmlns:a="http://schemas.openxmlformats.org/drawingml/2006/main">
              <a:graphicData uri="http://schemas.openxmlformats.org/drawingml/2006/picture">
                <pic:pic xmlns:pic="http://schemas.openxmlformats.org/drawingml/2006/picture">
                  <pic:nvPicPr>
                    <pic:cNvPr id="0" name="image3.png" descr="Bullseye with solid fill"/>
                    <pic:cNvPicPr preferRelativeResize="0"/>
                  </pic:nvPicPr>
                  <pic:blipFill>
                    <a:blip r:embed="rId11"/>
                    <a:srcRect/>
                    <a:stretch>
                      <a:fillRect/>
                    </a:stretch>
                  </pic:blipFill>
                  <pic:spPr>
                    <a:xfrm>
                      <a:off x="0" y="0"/>
                      <a:ext cx="428625" cy="428625"/>
                    </a:xfrm>
                    <a:prstGeom prst="rect">
                      <a:avLst/>
                    </a:prstGeom>
                    <a:ln/>
                  </pic:spPr>
                </pic:pic>
              </a:graphicData>
            </a:graphic>
          </wp:anchor>
        </w:drawing>
      </w:r>
    </w:p>
    <w:p w14:paraId="250FF5A4" w14:textId="77777777" w:rsidR="00364F4D" w:rsidRPr="00892156" w:rsidRDefault="00000000" w:rsidP="00892156">
      <w:pPr>
        <w:pStyle w:val="Heading2"/>
        <w:rPr>
          <w:rFonts w:asciiTheme="minorHAnsi" w:hAnsiTheme="minorHAnsi" w:cstheme="minorHAnsi"/>
          <w:sz w:val="32"/>
          <w:szCs w:val="32"/>
        </w:rPr>
      </w:pPr>
      <w:r w:rsidRPr="00892156">
        <w:rPr>
          <w:rFonts w:asciiTheme="minorHAnsi" w:hAnsiTheme="minorHAnsi" w:cstheme="minorHAnsi"/>
          <w:sz w:val="32"/>
          <w:szCs w:val="32"/>
        </w:rPr>
        <w:t xml:space="preserve">Objectifs pédagogiques </w:t>
      </w:r>
    </w:p>
    <w:p w14:paraId="704F52B1" w14:textId="77777777" w:rsidR="00364F4D" w:rsidRDefault="00000000">
      <w:pPr>
        <w:rPr>
          <w:sz w:val="20"/>
          <w:szCs w:val="20"/>
        </w:rPr>
      </w:pPr>
      <w:r>
        <w:rPr>
          <w:noProof/>
        </w:rPr>
        <mc:AlternateContent>
          <mc:Choice Requires="wps">
            <w:drawing>
              <wp:anchor distT="0" distB="0" distL="114300" distR="114300" simplePos="0" relativeHeight="251661312" behindDoc="0" locked="0" layoutInCell="1" hidden="0" allowOverlap="1" wp14:anchorId="5EDBEF7C" wp14:editId="367F5B36">
                <wp:simplePos x="0" y="0"/>
                <wp:positionH relativeFrom="column">
                  <wp:posOffset>1</wp:posOffset>
                </wp:positionH>
                <wp:positionV relativeFrom="paragraph">
                  <wp:posOffset>0</wp:posOffset>
                </wp:positionV>
                <wp:extent cx="564515" cy="85725"/>
                <wp:effectExtent l="0" t="0" r="0" b="0"/>
                <wp:wrapNone/>
                <wp:docPr id="2109671910" name="Rectangle: Rounded Corners 2109671910"/>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435EDF54"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EDBEF7C" id="Rectangle: Rounded Corners 2109671910" o:spid="_x0000_s1026" style="position:absolute;left:0;text-align:left;margin-left:0;margin-top:0;width:44.4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b5wEAALQDAAAOAAAAZHJzL2Uyb0RvYy54bWysU9uO2jAQfa/Uf7D8XpJQEhZEWFWLqCqt&#10;WtTtfoBxHOLKt44NCX/fsckutH1b9cXxsWdOzpwZr+4HrchJgJfW1LSY5JQIw20jzaGmzz+2H+4o&#10;8YGZhilrRE3PwtP79ft3q94txdR2VjUCCJIYv+xdTbsQ3DLLPO+EZn5inTB42VrQLCCEQ9YA65Fd&#10;q2ya51XWW2gcWC68x9PN5ZKuE3/bCh6+ta0XgaiaoraQVkjrPq7ZesWWB2Cuk3yUwd6gQjNp8Kev&#10;VBsWGDmC/IdKSw7W2zZMuNWZbVvJRaoBqynyv6p56pgTqRY0x7tXm/z/o+VfT09uB2hD7/zS4zZW&#10;MbSg4xf1kaGmZV7dlXlJybmmH+ezYpGPxokhEB4DytligfZyDJhX2Jfoa3blceDDZ2E1iZuagj2a&#10;5jv2JlnGTo8+JO8aYpjGIWHNT0parbATJ6ZIUVXVfGQcg5H7hTNmeqtks5VKJQCH/YMCgqk13U43&#10;ZfmS/EeYMjHY2Jh2URtPsqsNcReG/TB6s7fNeQfEO76VWMUj82HHACUWlPQ4QDX1v44MBCXqi8EO&#10;LYrZFC0LtwBuwf4WMMM7i3PJA1ByAQ8hzelF5adjsK0MUWjUdREzAhyN5PY4xnH2bnGKuj629W8A&#10;AAD//wMAUEsDBBQABgAIAAAAIQDSFEDq2QAAAAMBAAAPAAAAZHJzL2Rvd25yZXYueG1sTI/BTsMw&#10;EETvSPyDtUjcqANVKxPiVBUCbgW1gLhu4yUJxOsodtrw9yxc4DLSakYzb4vV5Dt1oCG2gS1czjJQ&#10;xFVwLdcWXp7vLwyomJAddoHJwhdFWJWnJwXmLhx5S4ddqpWUcMzRQpNSn2sdq4Y8xlnoicV7D4PH&#10;JOdQazfgUcp9p6+ybKk9tiwLDfZ021D1uRu9hYd2/TGZ5ZsfN69380e/MfS0qKw9P5vWN6ASTekv&#10;DD/4gg6lMO3DyC6qzoI8kn5VPGOuQe0lM1+ALgv9n738BgAA//8DAFBLAQItABQABgAIAAAAIQC2&#10;gziS/gAAAOEBAAATAAAAAAAAAAAAAAAAAAAAAABbQ29udGVudF9UeXBlc10ueG1sUEsBAi0AFAAG&#10;AAgAAAAhADj9If/WAAAAlAEAAAsAAAAAAAAAAAAAAAAALwEAAF9yZWxzLy5yZWxzUEsBAi0AFAAG&#10;AAgAAAAhAHL8Y5vnAQAAtAMAAA4AAAAAAAAAAAAAAAAALgIAAGRycy9lMm9Eb2MueG1sUEsBAi0A&#10;FAAGAAgAAAAhANIUQOrZAAAAAwEAAA8AAAAAAAAAAAAAAAAAQQQAAGRycy9kb3ducmV2LnhtbFBL&#10;BQYAAAAABAAEAPMAAABHBQAAAAA=&#10;" fillcolor="#f2d557" stroked="f">
                <v:textbox inset="2.53958mm,2.53958mm,2.53958mm,2.53958mm">
                  <w:txbxContent>
                    <w:p w14:paraId="435EDF54" w14:textId="77777777" w:rsidR="00364F4D" w:rsidRDefault="00364F4D">
                      <w:pPr>
                        <w:jc w:val="left"/>
                        <w:textDirection w:val="btLr"/>
                      </w:pPr>
                    </w:p>
                  </w:txbxContent>
                </v:textbox>
              </v:roundrect>
            </w:pict>
          </mc:Fallback>
        </mc:AlternateContent>
      </w:r>
    </w:p>
    <w:p w14:paraId="2E244065" w14:textId="77777777" w:rsidR="00364F4D" w:rsidRDefault="00000000">
      <w:pPr>
        <w:numPr>
          <w:ilvl w:val="0"/>
          <w:numId w:val="4"/>
        </w:numPr>
        <w:pBdr>
          <w:top w:val="nil"/>
          <w:left w:val="nil"/>
          <w:bottom w:val="nil"/>
          <w:right w:val="nil"/>
          <w:between w:val="nil"/>
        </w:pBdr>
        <w:rPr>
          <w:rFonts w:eastAsia="Open Sans"/>
        </w:rPr>
      </w:pPr>
      <w:r>
        <w:rPr>
          <w:rFonts w:eastAsia="Open Sans"/>
        </w:rPr>
        <w:t>Comprendre les concepts clés liés aux projets et à PRINCE2</w:t>
      </w:r>
    </w:p>
    <w:p w14:paraId="3FC73257" w14:textId="77777777" w:rsidR="00364F4D" w:rsidRDefault="00000000">
      <w:pPr>
        <w:numPr>
          <w:ilvl w:val="0"/>
          <w:numId w:val="4"/>
        </w:numPr>
        <w:pBdr>
          <w:top w:val="nil"/>
          <w:left w:val="nil"/>
          <w:bottom w:val="nil"/>
          <w:right w:val="nil"/>
          <w:between w:val="nil"/>
        </w:pBdr>
        <w:rPr>
          <w:rFonts w:eastAsia="Open Sans"/>
        </w:rPr>
      </w:pPr>
      <w:r>
        <w:rPr>
          <w:rFonts w:eastAsia="Open Sans"/>
        </w:rPr>
        <w:t>Comprendre la manière dont les principes PRINCE2 renforcent la méthode PRINCE2</w:t>
      </w:r>
    </w:p>
    <w:p w14:paraId="57E310AA" w14:textId="77777777" w:rsidR="00364F4D" w:rsidRDefault="00000000">
      <w:pPr>
        <w:numPr>
          <w:ilvl w:val="0"/>
          <w:numId w:val="4"/>
        </w:numPr>
        <w:pBdr>
          <w:top w:val="nil"/>
          <w:left w:val="nil"/>
          <w:bottom w:val="nil"/>
          <w:right w:val="nil"/>
          <w:between w:val="nil"/>
        </w:pBdr>
        <w:rPr>
          <w:rFonts w:eastAsia="Open Sans"/>
        </w:rPr>
      </w:pPr>
      <w:r>
        <w:rPr>
          <w:rFonts w:eastAsia="Open Sans"/>
        </w:rPr>
        <w:t>Comprendre l’importance des personnes dans la réussite des projets</w:t>
      </w:r>
    </w:p>
    <w:p w14:paraId="3D033A87" w14:textId="77777777" w:rsidR="00364F4D" w:rsidRDefault="00000000">
      <w:pPr>
        <w:numPr>
          <w:ilvl w:val="0"/>
          <w:numId w:val="4"/>
        </w:numPr>
        <w:pBdr>
          <w:top w:val="nil"/>
          <w:left w:val="nil"/>
          <w:bottom w:val="nil"/>
          <w:right w:val="nil"/>
          <w:between w:val="nil"/>
        </w:pBdr>
        <w:rPr>
          <w:rFonts w:eastAsia="Open Sans"/>
        </w:rPr>
      </w:pPr>
      <w:r>
        <w:rPr>
          <w:rFonts w:eastAsia="Open Sans"/>
        </w:rPr>
        <w:t>Comprendre les pratiques PRINCE2 et la manière dont elles sont appliquées tout au long du projet</w:t>
      </w:r>
    </w:p>
    <w:p w14:paraId="3FE90EAE" w14:textId="77777777" w:rsidR="00364F4D" w:rsidRDefault="00000000">
      <w:pPr>
        <w:numPr>
          <w:ilvl w:val="0"/>
          <w:numId w:val="4"/>
        </w:numPr>
        <w:pBdr>
          <w:top w:val="nil"/>
          <w:left w:val="nil"/>
          <w:bottom w:val="nil"/>
          <w:right w:val="nil"/>
          <w:between w:val="nil"/>
        </w:pBdr>
        <w:rPr>
          <w:rFonts w:eastAsia="Open Sans"/>
        </w:rPr>
      </w:pPr>
      <w:r>
        <w:rPr>
          <w:rFonts w:eastAsia="Open Sans"/>
        </w:rPr>
        <w:t>Comprendre les processus PRINCE2 et la manière dont ils sont appliqués tout au long du projet</w:t>
      </w:r>
    </w:p>
    <w:p w14:paraId="54636AED" w14:textId="47D244D4" w:rsidR="006313B4" w:rsidRDefault="006313B4">
      <w:pPr>
        <w:numPr>
          <w:ilvl w:val="0"/>
          <w:numId w:val="4"/>
        </w:numPr>
        <w:pBdr>
          <w:top w:val="nil"/>
          <w:left w:val="nil"/>
          <w:bottom w:val="nil"/>
          <w:right w:val="nil"/>
          <w:between w:val="nil"/>
        </w:pBdr>
        <w:rPr>
          <w:rFonts w:eastAsia="Open Sans"/>
        </w:rPr>
      </w:pPr>
      <w:r>
        <w:rPr>
          <w:rFonts w:eastAsia="Open Sans"/>
        </w:rPr>
        <w:t>A</w:t>
      </w:r>
      <w:r w:rsidRPr="006313B4">
        <w:rPr>
          <w:rFonts w:eastAsia="Open Sans"/>
        </w:rPr>
        <w:t>pporter une maîtrise de la notion de projet utilisable directement en environnement professionnel</w:t>
      </w:r>
    </w:p>
    <w:p w14:paraId="6AE5078B" w14:textId="77777777" w:rsidR="00364F4D" w:rsidRDefault="00000000">
      <w:pPr>
        <w:numPr>
          <w:ilvl w:val="0"/>
          <w:numId w:val="4"/>
        </w:numPr>
        <w:pBdr>
          <w:top w:val="nil"/>
          <w:left w:val="nil"/>
          <w:bottom w:val="nil"/>
          <w:right w:val="nil"/>
          <w:between w:val="nil"/>
        </w:pBdr>
        <w:rPr>
          <w:rFonts w:eastAsia="Open Sans"/>
        </w:rPr>
      </w:pPr>
      <w:r>
        <w:rPr>
          <w:rFonts w:eastAsia="Open Sans"/>
        </w:rPr>
        <w:t xml:space="preserve">Réussir l’examen PRINCE2 </w:t>
      </w:r>
      <w:proofErr w:type="spellStart"/>
      <w:r>
        <w:rPr>
          <w:rFonts w:eastAsia="Open Sans"/>
        </w:rPr>
        <w:t>Foundation</w:t>
      </w:r>
      <w:proofErr w:type="spellEnd"/>
    </w:p>
    <w:p w14:paraId="6F5F53A2" w14:textId="77777777" w:rsidR="00364F4D" w:rsidRDefault="00000000">
      <w:r>
        <w:rPr>
          <w:noProof/>
        </w:rPr>
        <w:drawing>
          <wp:anchor distT="0" distB="0" distL="114300" distR="114300" simplePos="0" relativeHeight="251662336" behindDoc="0" locked="0" layoutInCell="1" hidden="0" allowOverlap="1" wp14:anchorId="4EDB076D" wp14:editId="43B8AE26">
            <wp:simplePos x="0" y="0"/>
            <wp:positionH relativeFrom="column">
              <wp:posOffset>-438149</wp:posOffset>
            </wp:positionH>
            <wp:positionV relativeFrom="paragraph">
              <wp:posOffset>89477</wp:posOffset>
            </wp:positionV>
            <wp:extent cx="427990" cy="427990"/>
            <wp:effectExtent l="0" t="0" r="0" b="0"/>
            <wp:wrapNone/>
            <wp:docPr id="2109671925" name="image17.png" descr="Clipboard Checked with solid fill"/>
            <wp:cNvGraphicFramePr/>
            <a:graphic xmlns:a="http://schemas.openxmlformats.org/drawingml/2006/main">
              <a:graphicData uri="http://schemas.openxmlformats.org/drawingml/2006/picture">
                <pic:pic xmlns:pic="http://schemas.openxmlformats.org/drawingml/2006/picture">
                  <pic:nvPicPr>
                    <pic:cNvPr id="0" name="image17.png" descr="Clipboard Checked with solid fill"/>
                    <pic:cNvPicPr preferRelativeResize="0"/>
                  </pic:nvPicPr>
                  <pic:blipFill>
                    <a:blip r:embed="rId12"/>
                    <a:srcRect/>
                    <a:stretch>
                      <a:fillRect/>
                    </a:stretch>
                  </pic:blipFill>
                  <pic:spPr>
                    <a:xfrm>
                      <a:off x="0" y="0"/>
                      <a:ext cx="427990" cy="427990"/>
                    </a:xfrm>
                    <a:prstGeom prst="rect">
                      <a:avLst/>
                    </a:prstGeom>
                    <a:ln/>
                  </pic:spPr>
                </pic:pic>
              </a:graphicData>
            </a:graphic>
          </wp:anchor>
        </w:drawing>
      </w:r>
    </w:p>
    <w:p w14:paraId="37185CAC" w14:textId="77777777" w:rsidR="00364F4D" w:rsidRPr="00892156" w:rsidRDefault="00000000">
      <w:pPr>
        <w:pStyle w:val="Heading2"/>
        <w:rPr>
          <w:rFonts w:asciiTheme="minorHAnsi" w:hAnsiTheme="minorHAnsi" w:cstheme="minorHAnsi"/>
          <w:sz w:val="32"/>
          <w:szCs w:val="32"/>
        </w:rPr>
      </w:pPr>
      <w:r w:rsidRPr="00892156">
        <w:rPr>
          <w:rFonts w:asciiTheme="minorHAnsi" w:hAnsiTheme="minorHAnsi" w:cstheme="minorHAnsi"/>
          <w:sz w:val="32"/>
          <w:szCs w:val="32"/>
        </w:rPr>
        <w:t>Modalité d’inscription</w:t>
      </w:r>
    </w:p>
    <w:p w14:paraId="3CA7FED6" w14:textId="77777777" w:rsidR="00364F4D" w:rsidRDefault="00000000">
      <w:pPr>
        <w:rPr>
          <w:sz w:val="20"/>
          <w:szCs w:val="20"/>
        </w:rPr>
        <w:sectPr w:rsidR="00364F4D">
          <w:headerReference w:type="default" r:id="rId13"/>
          <w:footerReference w:type="default" r:id="rId14"/>
          <w:pgSz w:w="12240" w:h="15840"/>
          <w:pgMar w:top="1440" w:right="1440" w:bottom="851" w:left="1440" w:header="720" w:footer="291" w:gutter="0"/>
          <w:pgNumType w:start="1"/>
          <w:cols w:space="720"/>
        </w:sectPr>
      </w:pPr>
      <w:r>
        <w:rPr>
          <w:noProof/>
        </w:rPr>
        <mc:AlternateContent>
          <mc:Choice Requires="wps">
            <w:drawing>
              <wp:anchor distT="0" distB="0" distL="114300" distR="114300" simplePos="0" relativeHeight="251663360" behindDoc="0" locked="0" layoutInCell="1" hidden="0" allowOverlap="1" wp14:anchorId="1EFDC192" wp14:editId="07F7C8BF">
                <wp:simplePos x="0" y="0"/>
                <wp:positionH relativeFrom="column">
                  <wp:posOffset>1</wp:posOffset>
                </wp:positionH>
                <wp:positionV relativeFrom="paragraph">
                  <wp:posOffset>0</wp:posOffset>
                </wp:positionV>
                <wp:extent cx="564515" cy="85725"/>
                <wp:effectExtent l="0" t="0" r="0" b="0"/>
                <wp:wrapNone/>
                <wp:docPr id="2109671906" name="Rectangle: Rounded Corners 2109671906"/>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0D4022E7"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1EFDC192" id="Rectangle: Rounded Corners 2109671906" o:spid="_x0000_s1027" style="position:absolute;left:0;text-align:left;margin-left:0;margin-top:0;width:44.4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m66gEAALsDAAAOAAAAZHJzL2Uyb0RvYy54bWysU9uO2jAQfa/Uf7D8XpJQEhZEWFWLqCqt&#10;WtTtfoDxhbjyrbYh4e87NtmFtm+rvjgee+b4zJmT1f2gFTpxH6Q1La4mJUbcUMukObT4+cf2wx1G&#10;IRLDiLKGt/jMA75fv3+36t2ST21nFeMeAYgJy961uIvRLYsi0I5rEibWcQOXwnpNIoT+UDBPekDX&#10;qpiWZVP01jPnLeUhwOnmconXGV8ITuM3IQKPSLUYuMW8+rzu01qsV2R58MR1ko40yBtYaCINPPoK&#10;tSGRoKOX/0BpSb0NVsQJtbqwQkjKcw/QTVX+1c1TRxzPvYA4wb3KFP4fLP16enI7DzL0LiwDbFMX&#10;g/A6fYEfGlpcl81dXdYYnVv8cT6rFuUoHB8ioimhni0WIC+FhHkDc0m6Flcc50P8zK1GadNib4+G&#10;fYfZZMnI6THErB1DhmgwCWE/MRJawSRORKGqaZr5iDgmA/YLZqoMVkm2lUrlwB/2D8ojKG3xdrqp&#10;65fiP9KUScnGprIL23RSXGVIuzjsByQZODu9n072lp13HgVHtxKaeSQh7ogHphVGPfioxeHXkXiO&#10;kfpiYFCLajYF5eJt4G+D/W1ADO0s2JNGj9EleIjZrheyn47RChkT3yuZMQCHZNFHNycL3sY56/rP&#10;rX8DAAD//wMAUEsDBBQABgAIAAAAIQDSFEDq2QAAAAMBAAAPAAAAZHJzL2Rvd25yZXYueG1sTI/B&#10;TsMwEETvSPyDtUjcqANVKxPiVBUCbgW1gLhu4yUJxOsodtrw9yxc4DLSakYzb4vV5Dt1oCG2gS1c&#10;zjJQxFVwLdcWXp7vLwyomJAddoHJwhdFWJWnJwXmLhx5S4ddqpWUcMzRQpNSn2sdq4Y8xlnoicV7&#10;D4PHJOdQazfgUcp9p6+ybKk9tiwLDfZ021D1uRu9hYd2/TGZ5ZsfN69380e/MfS0qKw9P5vWN6AS&#10;TekvDD/4gg6lMO3DyC6qzoI8kn5VPGOuQe0lM1+ALgv9n738BgAA//8DAFBLAQItABQABgAIAAAA&#10;IQC2gziS/gAAAOEBAAATAAAAAAAAAAAAAAAAAAAAAABbQ29udGVudF9UeXBlc10ueG1sUEsBAi0A&#10;FAAGAAgAAAAhADj9If/WAAAAlAEAAAsAAAAAAAAAAAAAAAAALwEAAF9yZWxzLy5yZWxzUEsBAi0A&#10;FAAGAAgAAAAhAB2NmbrqAQAAuwMAAA4AAAAAAAAAAAAAAAAALgIAAGRycy9lMm9Eb2MueG1sUEsB&#10;Ai0AFAAGAAgAAAAhANIUQOrZAAAAAwEAAA8AAAAAAAAAAAAAAAAARAQAAGRycy9kb3ducmV2Lnht&#10;bFBLBQYAAAAABAAEAPMAAABKBQAAAAA=&#10;" fillcolor="#f2d557" stroked="f">
                <v:textbox inset="2.53958mm,2.53958mm,2.53958mm,2.53958mm">
                  <w:txbxContent>
                    <w:p w14:paraId="0D4022E7" w14:textId="77777777" w:rsidR="00364F4D" w:rsidRDefault="00364F4D">
                      <w:pPr>
                        <w:jc w:val="left"/>
                        <w:textDirection w:val="btLr"/>
                      </w:pPr>
                    </w:p>
                  </w:txbxContent>
                </v:textbox>
              </v:roundrect>
            </w:pict>
          </mc:Fallback>
        </mc:AlternateContent>
      </w:r>
    </w:p>
    <w:p w14:paraId="13E8351B" w14:textId="77777777" w:rsidR="00364F4D" w:rsidRPr="00892156" w:rsidRDefault="00000000">
      <w:pPr>
        <w:pStyle w:val="Heading3"/>
        <w:rPr>
          <w:rFonts w:asciiTheme="minorHAnsi" w:hAnsiTheme="minorHAnsi" w:cstheme="minorHAnsi"/>
          <w:sz w:val="28"/>
          <w:szCs w:val="28"/>
        </w:rPr>
      </w:pPr>
      <w:r w:rsidRPr="00892156">
        <w:rPr>
          <w:rFonts w:asciiTheme="minorHAnsi" w:hAnsiTheme="minorHAnsi" w:cstheme="minorHAnsi"/>
          <w:sz w:val="28"/>
          <w:szCs w:val="28"/>
        </w:rPr>
        <w:t>PUBLIC CIBLE</w:t>
      </w:r>
    </w:p>
    <w:p w14:paraId="4E4A0CB9" w14:textId="77777777" w:rsidR="00364F4D" w:rsidRDefault="00000000">
      <w:pPr>
        <w:numPr>
          <w:ilvl w:val="0"/>
          <w:numId w:val="4"/>
        </w:numPr>
        <w:pBdr>
          <w:top w:val="nil"/>
          <w:left w:val="nil"/>
          <w:bottom w:val="nil"/>
          <w:right w:val="nil"/>
          <w:between w:val="nil"/>
        </w:pBdr>
        <w:rPr>
          <w:rFonts w:eastAsia="Open Sans"/>
        </w:rPr>
      </w:pPr>
      <w:r>
        <w:rPr>
          <w:rFonts w:eastAsia="Open Sans"/>
        </w:rPr>
        <w:t>Chef de projet</w:t>
      </w:r>
    </w:p>
    <w:p w14:paraId="09D6ECBA" w14:textId="77777777" w:rsidR="00364F4D" w:rsidRDefault="00000000">
      <w:pPr>
        <w:numPr>
          <w:ilvl w:val="0"/>
          <w:numId w:val="4"/>
        </w:numPr>
        <w:pBdr>
          <w:top w:val="nil"/>
          <w:left w:val="nil"/>
          <w:bottom w:val="nil"/>
          <w:right w:val="nil"/>
          <w:between w:val="nil"/>
        </w:pBdr>
        <w:rPr>
          <w:rFonts w:eastAsia="Open Sans"/>
        </w:rPr>
      </w:pPr>
      <w:r>
        <w:rPr>
          <w:rFonts w:eastAsia="Open Sans"/>
        </w:rPr>
        <w:t>Membre de l’équipe projet</w:t>
      </w:r>
    </w:p>
    <w:p w14:paraId="1544550B" w14:textId="77777777" w:rsidR="00364F4D" w:rsidRDefault="00000000">
      <w:pPr>
        <w:numPr>
          <w:ilvl w:val="0"/>
          <w:numId w:val="4"/>
        </w:numPr>
        <w:pBdr>
          <w:top w:val="nil"/>
          <w:left w:val="nil"/>
          <w:bottom w:val="nil"/>
          <w:right w:val="nil"/>
          <w:between w:val="nil"/>
        </w:pBdr>
        <w:rPr>
          <w:rFonts w:eastAsia="Open Sans"/>
        </w:rPr>
      </w:pPr>
      <w:r>
        <w:rPr>
          <w:rFonts w:eastAsia="Open Sans"/>
        </w:rPr>
        <w:t>MOE / MOA</w:t>
      </w:r>
    </w:p>
    <w:p w14:paraId="797F46AF" w14:textId="77777777" w:rsidR="00364F4D" w:rsidRDefault="00000000">
      <w:pPr>
        <w:numPr>
          <w:ilvl w:val="0"/>
          <w:numId w:val="4"/>
        </w:numPr>
        <w:pBdr>
          <w:top w:val="nil"/>
          <w:left w:val="nil"/>
          <w:bottom w:val="nil"/>
          <w:right w:val="nil"/>
          <w:between w:val="nil"/>
        </w:pBdr>
        <w:rPr>
          <w:rFonts w:eastAsia="Open Sans"/>
        </w:rPr>
      </w:pPr>
      <w:r>
        <w:rPr>
          <w:rFonts w:eastAsia="Open Sans"/>
        </w:rPr>
        <w:t>Assistant Chef de Projet</w:t>
      </w:r>
    </w:p>
    <w:p w14:paraId="22C7908D" w14:textId="77777777" w:rsidR="00364F4D" w:rsidRDefault="00000000">
      <w:pPr>
        <w:numPr>
          <w:ilvl w:val="0"/>
          <w:numId w:val="4"/>
        </w:numPr>
        <w:pBdr>
          <w:top w:val="nil"/>
          <w:left w:val="nil"/>
          <w:bottom w:val="nil"/>
          <w:right w:val="nil"/>
          <w:between w:val="nil"/>
        </w:pBdr>
        <w:rPr>
          <w:rFonts w:eastAsia="Open Sans"/>
        </w:rPr>
      </w:pPr>
      <w:r>
        <w:rPr>
          <w:rFonts w:eastAsia="Open Sans"/>
        </w:rPr>
        <w:t>Futur Chef de Projet</w:t>
      </w:r>
    </w:p>
    <w:p w14:paraId="5D013721" w14:textId="77777777" w:rsidR="00364F4D" w:rsidRDefault="00364F4D">
      <w:pPr>
        <w:pBdr>
          <w:top w:val="nil"/>
          <w:left w:val="nil"/>
          <w:bottom w:val="nil"/>
          <w:right w:val="nil"/>
          <w:between w:val="nil"/>
        </w:pBdr>
        <w:ind w:left="720" w:hanging="360"/>
        <w:rPr>
          <w:rFonts w:eastAsia="Open Sans"/>
        </w:rPr>
      </w:pPr>
    </w:p>
    <w:p w14:paraId="12ACD8E3" w14:textId="77777777" w:rsidR="00364F4D" w:rsidRPr="00892156" w:rsidRDefault="00000000" w:rsidP="00892156">
      <w:pPr>
        <w:pStyle w:val="Heading3"/>
        <w:rPr>
          <w:rFonts w:asciiTheme="minorHAnsi" w:hAnsiTheme="minorHAnsi" w:cstheme="minorHAnsi"/>
          <w:sz w:val="28"/>
          <w:szCs w:val="28"/>
        </w:rPr>
      </w:pPr>
      <w:r w:rsidRPr="00892156">
        <w:rPr>
          <w:rFonts w:asciiTheme="minorHAnsi" w:hAnsiTheme="minorHAnsi" w:cstheme="minorHAnsi"/>
          <w:sz w:val="28"/>
          <w:szCs w:val="28"/>
        </w:rPr>
        <w:t>PRÉREQUIS</w:t>
      </w:r>
    </w:p>
    <w:p w14:paraId="0C094586" w14:textId="77777777" w:rsidR="00364F4D" w:rsidRDefault="00000000">
      <w:pPr>
        <w:numPr>
          <w:ilvl w:val="0"/>
          <w:numId w:val="4"/>
        </w:numPr>
        <w:pBdr>
          <w:top w:val="nil"/>
          <w:left w:val="nil"/>
          <w:bottom w:val="nil"/>
          <w:right w:val="nil"/>
          <w:between w:val="nil"/>
        </w:pBdr>
      </w:pPr>
      <w:r>
        <w:rPr>
          <w:rFonts w:eastAsia="Open Sans"/>
        </w:rPr>
        <w:t>Aucun</w:t>
      </w:r>
    </w:p>
    <w:p w14:paraId="5ABCDCFA" w14:textId="77777777" w:rsidR="00364F4D" w:rsidRDefault="00364F4D">
      <w:pPr>
        <w:pBdr>
          <w:top w:val="nil"/>
          <w:left w:val="nil"/>
          <w:bottom w:val="nil"/>
          <w:right w:val="nil"/>
          <w:between w:val="nil"/>
        </w:pBdr>
        <w:ind w:left="720" w:hanging="360"/>
        <w:rPr>
          <w:rFonts w:eastAsia="Open Sans"/>
        </w:rPr>
      </w:pPr>
    </w:p>
    <w:p w14:paraId="1A763E9C" w14:textId="77777777" w:rsidR="00364F4D" w:rsidRPr="00892156" w:rsidRDefault="00000000">
      <w:pPr>
        <w:pStyle w:val="Heading3"/>
        <w:rPr>
          <w:rFonts w:asciiTheme="minorHAnsi" w:hAnsiTheme="minorHAnsi" w:cstheme="minorHAnsi"/>
          <w:sz w:val="28"/>
          <w:szCs w:val="28"/>
        </w:rPr>
      </w:pPr>
      <w:r w:rsidRPr="00892156">
        <w:rPr>
          <w:rFonts w:asciiTheme="minorHAnsi" w:hAnsiTheme="minorHAnsi" w:cstheme="minorHAnsi"/>
          <w:sz w:val="28"/>
          <w:szCs w:val="28"/>
        </w:rPr>
        <w:t>RECOMMENDATIONS QRP</w:t>
      </w:r>
    </w:p>
    <w:p w14:paraId="454CADB4" w14:textId="77777777" w:rsidR="00364F4D" w:rsidRDefault="00000000">
      <w:pPr>
        <w:numPr>
          <w:ilvl w:val="0"/>
          <w:numId w:val="4"/>
        </w:numPr>
        <w:pBdr>
          <w:top w:val="nil"/>
          <w:left w:val="nil"/>
          <w:bottom w:val="nil"/>
          <w:right w:val="nil"/>
          <w:between w:val="nil"/>
        </w:pBdr>
        <w:rPr>
          <w:rFonts w:eastAsia="Open Sans"/>
        </w:rPr>
      </w:pPr>
      <w:r>
        <w:rPr>
          <w:rFonts w:eastAsia="Open Sans"/>
        </w:rPr>
        <w:t>Il est souhaitable mais pas indispensable que les participants aient une certaine compréhension de la gestion de projet.</w:t>
      </w:r>
    </w:p>
    <w:p w14:paraId="29B0B3B9" w14:textId="77777777" w:rsidR="00364F4D" w:rsidRDefault="00000000">
      <w:pPr>
        <w:numPr>
          <w:ilvl w:val="0"/>
          <w:numId w:val="4"/>
        </w:numPr>
        <w:pBdr>
          <w:top w:val="nil"/>
          <w:left w:val="nil"/>
          <w:bottom w:val="nil"/>
          <w:right w:val="nil"/>
          <w:between w:val="nil"/>
        </w:pBdr>
        <w:rPr>
          <w:rFonts w:eastAsia="Open Sans"/>
        </w:rPr>
      </w:pPr>
      <w:r>
        <w:rPr>
          <w:rFonts w:eastAsia="Open Sans"/>
        </w:rPr>
        <w:t>Une lecture préparatoire est fournie en amont, il est conseillé de la lire entièrement avant d’assister à la formation.</w:t>
      </w:r>
    </w:p>
    <w:p w14:paraId="7AEB982B" w14:textId="77777777" w:rsidR="00364F4D" w:rsidRDefault="00364F4D">
      <w:pPr>
        <w:spacing w:after="160" w:line="259" w:lineRule="auto"/>
        <w:jc w:val="left"/>
        <w:sectPr w:rsidR="00364F4D">
          <w:type w:val="continuous"/>
          <w:pgSz w:w="12240" w:h="15840"/>
          <w:pgMar w:top="1440" w:right="1440" w:bottom="851" w:left="1440" w:header="720" w:footer="291" w:gutter="0"/>
          <w:cols w:num="2" w:space="720" w:equalWidth="0">
            <w:col w:w="4320" w:space="720"/>
            <w:col w:w="4320" w:space="0"/>
          </w:cols>
        </w:sectPr>
      </w:pPr>
    </w:p>
    <w:p w14:paraId="3B39B344" w14:textId="77777777" w:rsidR="00364F4D" w:rsidRDefault="00364F4D">
      <w:pPr>
        <w:sectPr w:rsidR="00364F4D">
          <w:type w:val="continuous"/>
          <w:pgSz w:w="12240" w:h="15840"/>
          <w:pgMar w:top="1440" w:right="1440" w:bottom="851" w:left="1440" w:header="720" w:footer="291" w:gutter="0"/>
          <w:cols w:num="2" w:space="720" w:equalWidth="0">
            <w:col w:w="4320" w:space="720"/>
            <w:col w:w="4320" w:space="0"/>
          </w:cols>
        </w:sectPr>
      </w:pPr>
    </w:p>
    <w:p w14:paraId="2F9F051B" w14:textId="77777777" w:rsidR="00364F4D" w:rsidRDefault="00364F4D">
      <w:pPr>
        <w:pBdr>
          <w:top w:val="nil"/>
          <w:left w:val="nil"/>
          <w:bottom w:val="nil"/>
          <w:right w:val="nil"/>
          <w:between w:val="nil"/>
        </w:pBdr>
        <w:ind w:left="720" w:hanging="360"/>
        <w:rPr>
          <w:rFonts w:eastAsia="Open Sans"/>
        </w:rPr>
        <w:sectPr w:rsidR="00364F4D">
          <w:type w:val="continuous"/>
          <w:pgSz w:w="12240" w:h="15840"/>
          <w:pgMar w:top="1440" w:right="1440" w:bottom="851" w:left="1440" w:header="720" w:footer="291" w:gutter="0"/>
          <w:cols w:space="720"/>
        </w:sectPr>
      </w:pPr>
    </w:p>
    <w:p w14:paraId="0293A8A4" w14:textId="77777777" w:rsidR="00364F4D" w:rsidRDefault="00000000">
      <w:pPr>
        <w:pStyle w:val="Heading2"/>
      </w:pPr>
      <w:r w:rsidRPr="00892156">
        <w:rPr>
          <w:rFonts w:asciiTheme="minorHAnsi" w:hAnsiTheme="minorHAnsi" w:cstheme="minorHAnsi"/>
          <w:sz w:val="32"/>
          <w:szCs w:val="32"/>
        </w:rPr>
        <w:lastRenderedPageBreak/>
        <w:t>Programme de formation</w:t>
      </w:r>
      <w:r>
        <w:t xml:space="preserve"> </w:t>
      </w:r>
      <w:r>
        <w:rPr>
          <w:noProof/>
        </w:rPr>
        <w:drawing>
          <wp:anchor distT="0" distB="0" distL="114300" distR="114300" simplePos="0" relativeHeight="251664384" behindDoc="0" locked="0" layoutInCell="1" hidden="0" allowOverlap="1" wp14:anchorId="47DCFE89" wp14:editId="041D9BA0">
            <wp:simplePos x="0" y="0"/>
            <wp:positionH relativeFrom="column">
              <wp:posOffset>-561974</wp:posOffset>
            </wp:positionH>
            <wp:positionV relativeFrom="paragraph">
              <wp:posOffset>70681</wp:posOffset>
            </wp:positionV>
            <wp:extent cx="427990" cy="427990"/>
            <wp:effectExtent l="0" t="0" r="0" b="0"/>
            <wp:wrapNone/>
            <wp:docPr id="2109671922" name="image11.png" descr="Monthly calendar with solid fill"/>
            <wp:cNvGraphicFramePr/>
            <a:graphic xmlns:a="http://schemas.openxmlformats.org/drawingml/2006/main">
              <a:graphicData uri="http://schemas.openxmlformats.org/drawingml/2006/picture">
                <pic:pic xmlns:pic="http://schemas.openxmlformats.org/drawingml/2006/picture">
                  <pic:nvPicPr>
                    <pic:cNvPr id="0" name="image11.png" descr="Monthly calendar with solid fill"/>
                    <pic:cNvPicPr preferRelativeResize="0"/>
                  </pic:nvPicPr>
                  <pic:blipFill>
                    <a:blip r:embed="rId15"/>
                    <a:srcRect/>
                    <a:stretch>
                      <a:fillRect/>
                    </a:stretch>
                  </pic:blipFill>
                  <pic:spPr>
                    <a:xfrm>
                      <a:off x="0" y="0"/>
                      <a:ext cx="427990" cy="427990"/>
                    </a:xfrm>
                    <a:prstGeom prst="rect">
                      <a:avLst/>
                    </a:prstGeom>
                    <a:ln/>
                  </pic:spPr>
                </pic:pic>
              </a:graphicData>
            </a:graphic>
          </wp:anchor>
        </w:drawing>
      </w:r>
    </w:p>
    <w:p w14:paraId="75B94828" w14:textId="77777777" w:rsidR="00364F4D" w:rsidRDefault="00000000">
      <w:pPr>
        <w:pStyle w:val="Heading2"/>
        <w:rPr>
          <w:sz w:val="20"/>
          <w:szCs w:val="20"/>
        </w:rPr>
        <w:sectPr w:rsidR="00364F4D">
          <w:type w:val="continuous"/>
          <w:pgSz w:w="12240" w:h="15840"/>
          <w:pgMar w:top="1440" w:right="1440" w:bottom="851" w:left="1440" w:header="720" w:footer="291" w:gutter="0"/>
          <w:cols w:space="720"/>
        </w:sectPr>
      </w:pPr>
      <w:r>
        <w:rPr>
          <w:noProof/>
        </w:rPr>
        <mc:AlternateContent>
          <mc:Choice Requires="wps">
            <w:drawing>
              <wp:anchor distT="0" distB="0" distL="114300" distR="114300" simplePos="0" relativeHeight="251665408" behindDoc="0" locked="0" layoutInCell="1" hidden="0" allowOverlap="1" wp14:anchorId="7EE7F208" wp14:editId="233D23DB">
                <wp:simplePos x="0" y="0"/>
                <wp:positionH relativeFrom="column">
                  <wp:posOffset>1</wp:posOffset>
                </wp:positionH>
                <wp:positionV relativeFrom="paragraph">
                  <wp:posOffset>0</wp:posOffset>
                </wp:positionV>
                <wp:extent cx="564515" cy="85725"/>
                <wp:effectExtent l="0" t="0" r="0" b="0"/>
                <wp:wrapNone/>
                <wp:docPr id="2109671912" name="Rectangle: Rounded Corners 2109671912"/>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21DDBB50"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7EE7F208" id="Rectangle: Rounded Corners 2109671912" o:spid="_x0000_s1028" style="position:absolute;margin-left:0;margin-top:0;width:44.4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x6wEAALsDAAAOAAAAZHJzL2Uyb0RvYy54bWysU9uO2yAQfa/Uf0C8N7bT2NlEIatqo1SV&#10;Vm3U7X4AARxTcSuQ2Pn7DsS7Sdu3VV8wB2YOZ86MV/eDVugkfJDWEFxNSoyEYZZLcyD4+cf2wx1G&#10;IVLDqbJGEHwWAd+v379b9W4ppraziguPgMSEZe8I7mJ0y6IIrBOahol1wsBla72mEaA/FNzTHti1&#10;KqZl2RS99dx5y0QIcLq5XOJ15m9bweK3tg0iIkUwaIt59Xndp7VYr+jy4KnrJBtl0Deo0FQaePSV&#10;akMjRUcv/6HSknkbbBsnzOrCtq1kItcA1VTlX9U8ddSJXAuYE9yrTeH/0bKvpye382BD78IywDZV&#10;MbRepy/oQwPBddnc1WWN0Zngj/NZtShH48QQEUsB9WyxAHsZBMwb6EvytbjyOB/iZ2E1ShuCvT0a&#10;/h16ky2jp8cQs3ccGaphSCj/iVGrFXTiRBWqmqaZj4xjMHC/cKbMYJXkW6lUBv6wf1AeQSrB2+mm&#10;rl+S/whTJgUbm9IuatNJcbUh7eKwH5DkBE/T++lkb/l551FwbCuhmEca4o56UFph1MMcERx+HakX&#10;GKkvBhq1qGZTcC7eAn8L9reAGtZZGE8WPUYX8BDzuF7EfjpG28qY9F7FjAAmJJs+TnMawVuco67/&#10;3Po3AAAA//8DAFBLAwQUAAYACAAAACEA0hRA6tkAAAADAQAADwAAAGRycy9kb3ducmV2LnhtbEyP&#10;wU7DMBBE70j8g7VI3KgDVSsT4lQVAm4FtYC4buMlCcTrKHba8PcsXOAy0mpGM2+L1eQ7daAhtoEt&#10;XM4yUMRVcC3XFl6e7y8MqJiQHXaBycIXRViVpycF5i4ceUuHXaqVlHDM0UKTUp9rHauGPMZZ6InF&#10;ew+DxyTnUGs34FHKfaevsmypPbYsCw32dNtQ9bkbvYWHdv0xmeWbHzevd/NHvzH0tKisPT+b1jeg&#10;Ek3pLww/+IIOpTDtw8guqs6CPJJ+VTxjrkHtJTNfgC4L/Z+9/AYAAP//AwBQSwECLQAUAAYACAAA&#10;ACEAtoM4kv4AAADhAQAAEwAAAAAAAAAAAAAAAAAAAAAAW0NvbnRlbnRfVHlwZXNdLnhtbFBLAQIt&#10;ABQABgAIAAAAIQA4/SH/1gAAAJQBAAALAAAAAAAAAAAAAAAAAC8BAABfcmVscy8ucmVsc1BLAQIt&#10;ABQABgAIAAAAIQDENWzx6wEAALsDAAAOAAAAAAAAAAAAAAAAAC4CAABkcnMvZTJvRG9jLnhtbFBL&#10;AQItABQABgAIAAAAIQDSFEDq2QAAAAMBAAAPAAAAAAAAAAAAAAAAAEUEAABkcnMvZG93bnJldi54&#10;bWxQSwUGAAAAAAQABADzAAAASwUAAAAA&#10;" fillcolor="#f2d557" stroked="f">
                <v:textbox inset="2.53958mm,2.53958mm,2.53958mm,2.53958mm">
                  <w:txbxContent>
                    <w:p w14:paraId="21DDBB50" w14:textId="77777777" w:rsidR="00364F4D" w:rsidRDefault="00364F4D">
                      <w:pPr>
                        <w:jc w:val="left"/>
                        <w:textDirection w:val="btLr"/>
                      </w:pPr>
                    </w:p>
                  </w:txbxContent>
                </v:textbox>
              </v:roundrect>
            </w:pict>
          </mc:Fallback>
        </mc:AlternateContent>
      </w:r>
    </w:p>
    <w:p w14:paraId="601229A8" w14:textId="77777777" w:rsidR="00364F4D" w:rsidRDefault="00000000">
      <w:pPr>
        <w:pStyle w:val="Heading4"/>
        <w:rPr>
          <w:b w:val="0"/>
          <w:color w:val="1A0D3A"/>
        </w:rPr>
      </w:pPr>
      <w:r>
        <w:rPr>
          <w:b w:val="0"/>
          <w:color w:val="1A0D3A"/>
        </w:rPr>
        <w:t>Dans chaque leçon, vous trouverez un certain nombre de questions à choix multiples pour simuler l’expérience d’examen.</w:t>
      </w:r>
    </w:p>
    <w:p w14:paraId="33D4FE01" w14:textId="77777777" w:rsidR="00364F4D" w:rsidRDefault="00364F4D">
      <w:pPr>
        <w:sectPr w:rsidR="00364F4D">
          <w:type w:val="continuous"/>
          <w:pgSz w:w="12240" w:h="15840"/>
          <w:pgMar w:top="1440" w:right="1440" w:bottom="851" w:left="1440" w:header="720" w:footer="291" w:gutter="0"/>
          <w:cols w:space="720"/>
        </w:sectPr>
      </w:pPr>
    </w:p>
    <w:p w14:paraId="0D213C64" w14:textId="3DC20867" w:rsidR="00364F4D" w:rsidRDefault="005D79FC">
      <w:pPr>
        <w:pStyle w:val="Heading4"/>
        <w:rPr>
          <w:rFonts w:ascii="Times New Roman" w:eastAsia="Times New Roman" w:hAnsi="Times New Roman" w:cs="Times New Roman"/>
          <w:color w:val="000000"/>
        </w:rPr>
      </w:pPr>
      <w:r>
        <w:t xml:space="preserve"> </w:t>
      </w:r>
    </w:p>
    <w:p w14:paraId="4F167B81" w14:textId="77777777" w:rsidR="00364F4D" w:rsidRPr="00892156" w:rsidRDefault="00000000">
      <w:pPr>
        <w:pStyle w:val="Heading4"/>
        <w:numPr>
          <w:ilvl w:val="0"/>
          <w:numId w:val="1"/>
        </w:numPr>
        <w:rPr>
          <w:rFonts w:asciiTheme="minorHAnsi" w:eastAsia="Arial" w:hAnsiTheme="minorHAnsi" w:cstheme="minorHAnsi"/>
          <w:sz w:val="24"/>
          <w:szCs w:val="24"/>
        </w:rPr>
      </w:pPr>
      <w:r w:rsidRPr="00892156">
        <w:rPr>
          <w:rFonts w:asciiTheme="minorHAnsi" w:hAnsiTheme="minorHAnsi" w:cstheme="minorHAnsi"/>
          <w:sz w:val="24"/>
          <w:szCs w:val="24"/>
        </w:rPr>
        <w:t>THÉORIE</w:t>
      </w:r>
    </w:p>
    <w:p w14:paraId="2C8CE007"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Présentation </w:t>
      </w:r>
    </w:p>
    <w:p w14:paraId="337B300E"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Vue d’ensemble du management de projet PRINCE2</w:t>
      </w:r>
    </w:p>
    <w:p w14:paraId="17EF55D1"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Personnes </w:t>
      </w:r>
    </w:p>
    <w:p w14:paraId="53BBE667"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Organisation </w:t>
      </w:r>
    </w:p>
    <w:p w14:paraId="6A82CF16"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Élaborer le projet et initialiser le projet</w:t>
      </w:r>
    </w:p>
    <w:p w14:paraId="374F7EBF" w14:textId="77777777" w:rsidR="00364F4D" w:rsidRDefault="00364F4D">
      <w:pPr>
        <w:rPr>
          <w:rFonts w:ascii="Times New Roman" w:eastAsia="Times New Roman" w:hAnsi="Times New Roman" w:cs="Times New Roman"/>
          <w:color w:val="000000"/>
        </w:rPr>
      </w:pPr>
    </w:p>
    <w:p w14:paraId="7FBE339C" w14:textId="58F2AAFF" w:rsidR="00364F4D" w:rsidRDefault="005D79FC">
      <w:pPr>
        <w:pStyle w:val="Heading4"/>
      </w:pPr>
      <w:r>
        <w:t xml:space="preserve"> </w:t>
      </w:r>
    </w:p>
    <w:p w14:paraId="3ECED9CA" w14:textId="77777777" w:rsidR="00364F4D" w:rsidRPr="00892156" w:rsidRDefault="00000000">
      <w:pPr>
        <w:pStyle w:val="Heading4"/>
        <w:numPr>
          <w:ilvl w:val="0"/>
          <w:numId w:val="1"/>
        </w:numPr>
        <w:rPr>
          <w:rFonts w:asciiTheme="minorHAnsi" w:hAnsiTheme="minorHAnsi" w:cstheme="minorHAnsi"/>
          <w:sz w:val="24"/>
          <w:szCs w:val="24"/>
        </w:rPr>
      </w:pPr>
      <w:r w:rsidRPr="00892156">
        <w:rPr>
          <w:rFonts w:asciiTheme="minorHAnsi" w:hAnsiTheme="minorHAnsi" w:cstheme="minorHAnsi"/>
          <w:sz w:val="24"/>
          <w:szCs w:val="24"/>
        </w:rPr>
        <w:t>THÉORIE</w:t>
      </w:r>
    </w:p>
    <w:p w14:paraId="2085E670"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Élaborer le projet et initialiser le projet </w:t>
      </w:r>
    </w:p>
    <w:p w14:paraId="4BE6182D"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Cas d’affaire </w:t>
      </w:r>
    </w:p>
    <w:p w14:paraId="553A46BF"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Plans </w:t>
      </w:r>
    </w:p>
    <w:p w14:paraId="37B8E368"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Qualité </w:t>
      </w:r>
    </w:p>
    <w:p w14:paraId="4AF8D456"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Risque </w:t>
      </w:r>
    </w:p>
    <w:p w14:paraId="46F6D2FD"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Contrôler une séquence et gérer la livraison des produits</w:t>
      </w:r>
    </w:p>
    <w:p w14:paraId="06091565" w14:textId="77777777" w:rsidR="00364F4D" w:rsidRDefault="00364F4D">
      <w:pPr>
        <w:pStyle w:val="Heading4"/>
      </w:pPr>
    </w:p>
    <w:p w14:paraId="2586833C" w14:textId="67FB02A0" w:rsidR="00364F4D" w:rsidRDefault="00000000">
      <w:pPr>
        <w:pStyle w:val="Heading4"/>
      </w:pPr>
      <w:r>
        <w:br w:type="column"/>
      </w:r>
      <w:r w:rsidR="005D79FC">
        <w:t xml:space="preserve"> </w:t>
      </w:r>
    </w:p>
    <w:p w14:paraId="34654979" w14:textId="77777777" w:rsidR="00364F4D" w:rsidRPr="00892156" w:rsidRDefault="00000000">
      <w:pPr>
        <w:pStyle w:val="Heading4"/>
        <w:numPr>
          <w:ilvl w:val="0"/>
          <w:numId w:val="1"/>
        </w:numPr>
        <w:rPr>
          <w:rFonts w:asciiTheme="minorHAnsi" w:hAnsiTheme="minorHAnsi" w:cstheme="minorHAnsi"/>
          <w:sz w:val="24"/>
          <w:szCs w:val="24"/>
        </w:rPr>
      </w:pPr>
      <w:r w:rsidRPr="00892156">
        <w:rPr>
          <w:rFonts w:asciiTheme="minorHAnsi" w:hAnsiTheme="minorHAnsi" w:cstheme="minorHAnsi"/>
          <w:sz w:val="24"/>
          <w:szCs w:val="24"/>
        </w:rPr>
        <w:t>THÉORIE</w:t>
      </w:r>
    </w:p>
    <w:p w14:paraId="2CC07509"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Contrôler une séquence et gérer la livraison des produits </w:t>
      </w:r>
    </w:p>
    <w:p w14:paraId="6E569815"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Gérer une limite de séquence </w:t>
      </w:r>
    </w:p>
    <w:p w14:paraId="0B155837"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Incidences </w:t>
      </w:r>
    </w:p>
    <w:p w14:paraId="4CE5EFC0"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Progression </w:t>
      </w:r>
    </w:p>
    <w:p w14:paraId="2C2B7450"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Pratique de la progression </w:t>
      </w:r>
    </w:p>
    <w:p w14:paraId="1A19F98E"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Clore le projet </w:t>
      </w:r>
    </w:p>
    <w:p w14:paraId="718783EA"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 xml:space="preserve">Diriger le projet </w:t>
      </w:r>
    </w:p>
    <w:p w14:paraId="76DCA536" w14:textId="77777777" w:rsidR="00364F4D" w:rsidRDefault="00000000">
      <w:pPr>
        <w:numPr>
          <w:ilvl w:val="0"/>
          <w:numId w:val="3"/>
        </w:numPr>
        <w:pBdr>
          <w:top w:val="nil"/>
          <w:left w:val="nil"/>
          <w:bottom w:val="nil"/>
          <w:right w:val="nil"/>
          <w:between w:val="nil"/>
        </w:pBdr>
        <w:ind w:left="567"/>
        <w:jc w:val="left"/>
        <w:rPr>
          <w:rFonts w:eastAsia="Open Sans"/>
        </w:rPr>
      </w:pPr>
      <w:r>
        <w:rPr>
          <w:rFonts w:eastAsia="Open Sans"/>
        </w:rPr>
        <w:t>Revue des cours</w:t>
      </w:r>
    </w:p>
    <w:p w14:paraId="09BAF68A" w14:textId="72C7FA11" w:rsidR="00364F4D" w:rsidRPr="00892156" w:rsidRDefault="00000000" w:rsidP="00892156">
      <w:pPr>
        <w:pStyle w:val="Heading4"/>
        <w:numPr>
          <w:ilvl w:val="0"/>
          <w:numId w:val="1"/>
        </w:numPr>
        <w:jc w:val="left"/>
        <w:rPr>
          <w:rFonts w:asciiTheme="minorHAnsi" w:hAnsiTheme="minorHAnsi" w:cstheme="minorHAnsi"/>
          <w:sz w:val="24"/>
          <w:szCs w:val="24"/>
        </w:rPr>
        <w:sectPr w:rsidR="00364F4D" w:rsidRPr="00892156">
          <w:type w:val="continuous"/>
          <w:pgSz w:w="12240" w:h="15840"/>
          <w:pgMar w:top="1440" w:right="1440" w:bottom="851" w:left="1440" w:header="720" w:footer="291" w:gutter="0"/>
          <w:cols w:num="2" w:space="720" w:equalWidth="0">
            <w:col w:w="4320" w:space="720"/>
            <w:col w:w="4320" w:space="0"/>
          </w:cols>
        </w:sectPr>
      </w:pPr>
      <w:r w:rsidRPr="00892156">
        <w:rPr>
          <w:rFonts w:asciiTheme="minorHAnsi" w:hAnsiTheme="minorHAnsi" w:cstheme="minorHAnsi"/>
          <w:sz w:val="24"/>
          <w:szCs w:val="24"/>
        </w:rPr>
        <w:t xml:space="preserve">PRÉPARATION À L'EXAMEN </w:t>
      </w:r>
      <w:r w:rsidR="00892156">
        <w:rPr>
          <w:rFonts w:asciiTheme="minorHAnsi" w:hAnsiTheme="minorHAnsi" w:cstheme="minorHAnsi"/>
          <w:sz w:val="24"/>
          <w:szCs w:val="24"/>
        </w:rPr>
        <w:br/>
      </w:r>
      <w:r w:rsidRPr="00892156">
        <w:rPr>
          <w:rFonts w:asciiTheme="minorHAnsi" w:hAnsiTheme="minorHAnsi" w:cstheme="minorHAnsi"/>
          <w:sz w:val="24"/>
          <w:szCs w:val="24"/>
        </w:rPr>
        <w:t>PRINCE2 FOUNDATION</w:t>
      </w:r>
    </w:p>
    <w:p w14:paraId="6490D197" w14:textId="77777777" w:rsidR="00364F4D" w:rsidRPr="00A2764D" w:rsidRDefault="00000000">
      <w:pPr>
        <w:rPr>
          <w:rFonts w:asciiTheme="minorHAnsi" w:hAnsiTheme="minorHAnsi" w:cstheme="minorHAnsi"/>
          <w:b/>
          <w:sz w:val="24"/>
          <w:szCs w:val="24"/>
          <w:u w:val="single"/>
        </w:rPr>
      </w:pPr>
      <w:r w:rsidRPr="00A2764D">
        <w:rPr>
          <w:rFonts w:asciiTheme="minorHAnsi" w:hAnsiTheme="minorHAnsi" w:cstheme="minorHAnsi"/>
          <w:b/>
          <w:sz w:val="24"/>
          <w:szCs w:val="24"/>
          <w:u w:val="single"/>
        </w:rPr>
        <w:t>Adaptation du programme pour les formations intra-entreprise</w:t>
      </w:r>
    </w:p>
    <w:p w14:paraId="22C5764F" w14:textId="77777777" w:rsidR="00364F4D" w:rsidRDefault="00000000">
      <w:r>
        <w:t xml:space="preserve">QRP International est spécialisé dans l’adaptation et la personnalisation de formation pour les entreprises. Si votre organisation souhaite adopter PRINCE2® </w:t>
      </w:r>
      <w:proofErr w:type="spellStart"/>
      <w:r>
        <w:t>Foundation</w:t>
      </w:r>
      <w:proofErr w:type="spellEnd"/>
      <w:r>
        <w:t xml:space="preserve"> et certifier votre personnel, les formations intra-entreprise sont généralement la meilleure option. Les formations au sein de votre entreprise peuvent être dispensées selon notre programme standard ou adaptées pour répondre aux besoins de votre organisation.</w:t>
      </w:r>
    </w:p>
    <w:p w14:paraId="0C58701F" w14:textId="77777777" w:rsidR="00364F4D" w:rsidRDefault="00000000">
      <w:pPr>
        <w:spacing w:after="160" w:line="259" w:lineRule="auto"/>
        <w:jc w:val="left"/>
      </w:pPr>
      <w:r>
        <w:br w:type="page"/>
      </w:r>
    </w:p>
    <w:p w14:paraId="37D20A50" w14:textId="5FF0496F" w:rsidR="00364F4D" w:rsidRPr="00892156" w:rsidRDefault="00892156">
      <w:pPr>
        <w:pStyle w:val="Heading2"/>
        <w:rPr>
          <w:rFonts w:asciiTheme="minorHAnsi" w:hAnsiTheme="minorHAnsi" w:cstheme="minorHAnsi"/>
          <w:sz w:val="32"/>
          <w:szCs w:val="32"/>
        </w:rPr>
      </w:pPr>
      <w:r w:rsidRPr="00892156">
        <w:rPr>
          <w:rFonts w:asciiTheme="minorHAnsi" w:hAnsiTheme="minorHAnsi" w:cstheme="minorHAnsi"/>
          <w:noProof/>
          <w:sz w:val="32"/>
          <w:szCs w:val="32"/>
        </w:rPr>
        <w:lastRenderedPageBreak/>
        <w:drawing>
          <wp:anchor distT="0" distB="0" distL="114300" distR="114300" simplePos="0" relativeHeight="251666432" behindDoc="0" locked="0" layoutInCell="1" hidden="0" allowOverlap="1" wp14:anchorId="7B954147" wp14:editId="5FE0EE08">
            <wp:simplePos x="0" y="0"/>
            <wp:positionH relativeFrom="column">
              <wp:posOffset>-454660</wp:posOffset>
            </wp:positionH>
            <wp:positionV relativeFrom="paragraph">
              <wp:posOffset>-67310</wp:posOffset>
            </wp:positionV>
            <wp:extent cx="427990" cy="427990"/>
            <wp:effectExtent l="0" t="0" r="0" b="0"/>
            <wp:wrapNone/>
            <wp:docPr id="2109671927" name="image23.png" descr="Lights On with solid fill"/>
            <wp:cNvGraphicFramePr/>
            <a:graphic xmlns:a="http://schemas.openxmlformats.org/drawingml/2006/main">
              <a:graphicData uri="http://schemas.openxmlformats.org/drawingml/2006/picture">
                <pic:pic xmlns:pic="http://schemas.openxmlformats.org/drawingml/2006/picture">
                  <pic:nvPicPr>
                    <pic:cNvPr id="0" name="image23.png" descr="Lights On with solid fill"/>
                    <pic:cNvPicPr preferRelativeResize="0"/>
                  </pic:nvPicPr>
                  <pic:blipFill>
                    <a:blip r:embed="rId16"/>
                    <a:srcRect/>
                    <a:stretch>
                      <a:fillRect/>
                    </a:stretch>
                  </pic:blipFill>
                  <pic:spPr>
                    <a:xfrm>
                      <a:off x="0" y="0"/>
                      <a:ext cx="427990" cy="427990"/>
                    </a:xfrm>
                    <a:prstGeom prst="rect">
                      <a:avLst/>
                    </a:prstGeom>
                    <a:ln/>
                  </pic:spPr>
                </pic:pic>
              </a:graphicData>
            </a:graphic>
          </wp:anchor>
        </w:drawing>
      </w:r>
      <w:r w:rsidRPr="00892156">
        <w:rPr>
          <w:rFonts w:asciiTheme="minorHAnsi" w:hAnsiTheme="minorHAnsi" w:cstheme="minorHAnsi"/>
          <w:sz w:val="32"/>
          <w:szCs w:val="32"/>
        </w:rPr>
        <w:t xml:space="preserve">Points forts de la formation </w:t>
      </w:r>
    </w:p>
    <w:p w14:paraId="0FE2699F" w14:textId="77777777" w:rsidR="00364F4D" w:rsidRDefault="00000000">
      <w:pPr>
        <w:rPr>
          <w:sz w:val="20"/>
          <w:szCs w:val="20"/>
        </w:rPr>
      </w:pPr>
      <w:r>
        <w:tab/>
      </w:r>
      <w:r>
        <w:rPr>
          <w:noProof/>
        </w:rPr>
        <mc:AlternateContent>
          <mc:Choice Requires="wps">
            <w:drawing>
              <wp:anchor distT="0" distB="0" distL="114300" distR="114300" simplePos="0" relativeHeight="251667456" behindDoc="0" locked="0" layoutInCell="1" hidden="0" allowOverlap="1" wp14:anchorId="2A4B494A" wp14:editId="25475DF9">
                <wp:simplePos x="0" y="0"/>
                <wp:positionH relativeFrom="column">
                  <wp:posOffset>1</wp:posOffset>
                </wp:positionH>
                <wp:positionV relativeFrom="paragraph">
                  <wp:posOffset>0</wp:posOffset>
                </wp:positionV>
                <wp:extent cx="564515" cy="85725"/>
                <wp:effectExtent l="0" t="0" r="0" b="0"/>
                <wp:wrapNone/>
                <wp:docPr id="2109671905" name="Rectangle: Rounded Corners 2109671905"/>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6C6BC249"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2A4B494A" id="Rectangle: Rounded Corners 2109671905" o:spid="_x0000_s1029" style="position:absolute;left:0;text-align:left;margin-left:0;margin-top:0;width:44.45pt;height:6.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9+6gEAALsDAAAOAAAAZHJzL2Uyb0RvYy54bWysU9uO2jAQfa/Uf7D8XpJQEhZEWFWLqCqt&#10;WtTtfoDxhbjyrbYh4e87NtmFtm+rvjg+9szxmTOT1f2gFTpxH6Q1La4mJUbcUMukObT4+cf2wx1G&#10;IRLDiLKGt/jMA75fv3+36t2ST21nFeMeAYkJy961uIvRLYsi0I5rEibWcQOXwnpNIkB/KJgnPbBr&#10;VUzLsil665nzlvIQ4HRzucTrzC8Ep/GbEIFHpFoM2mJefV73aS3WK7I8eOI6SUcZ5A0qNJEGHn2l&#10;2pBI0NHLf6i0pN4GK+KEWl1YISTluQaopir/quapI47nWsCc4F5tCv+Pln49PbmdBxt6F5YBtqmK&#10;QXidvqAPDS2uy+auLmuMzi3+OJ9Vi3I0jg8R0RRQzxYLsJdCwLyBviRfiyuP8yF+5lajtGmxt0fD&#10;vkNvsmXk9Bhi9o4hQzQMCWE/MRJaQSdORKGqaZr5yDgGA/cLZ8oMVkm2lUpl4A/7B+URpLZ4O93U&#10;9UvyH2HKpGBjU9pFbToprjakXRz2A5IMyk7vp5O9ZeedR8HRrYRiHkmIO+JBaYVRD3PU4vDrSDzH&#10;SH0x0KhFNZuCc/EW+FuwvwXE0M7CeNLoMbqAh5jH9SL20zFaIWPSexUzApiQbPo4zWkEb3GOuv5z&#10;698AAAD//wMAUEsDBBQABgAIAAAAIQDSFEDq2QAAAAMBAAAPAAAAZHJzL2Rvd25yZXYueG1sTI/B&#10;TsMwEETvSPyDtUjcqANVKxPiVBUCbgW1gLhu4yUJxOsodtrw9yxc4DLSakYzb4vV5Dt1oCG2gS1c&#10;zjJQxFVwLdcWXp7vLwyomJAddoHJwhdFWJWnJwXmLhx5S4ddqpWUcMzRQpNSn2sdq4Y8xlnoicV7&#10;D4PHJOdQazfgUcp9p6+ybKk9tiwLDfZ021D1uRu9hYd2/TGZ5ZsfN69380e/MfS0qKw9P5vWN6AS&#10;TekvDD/4gg6lMO3DyC6qzoI8kn5VPGOuQe0lM1+ALgv9n738BgAA//8DAFBLAQItABQABgAIAAAA&#10;IQC2gziS/gAAAOEBAAATAAAAAAAAAAAAAAAAAAAAAABbQ29udGVudF9UeXBlc10ueG1sUEsBAi0A&#10;FAAGAAgAAAAhADj9If/WAAAAlAEAAAsAAAAAAAAAAAAAAAAALwEAAF9yZWxzLy5yZWxzUEsBAi0A&#10;FAAGAAgAAAAhAEyg737qAQAAuwMAAA4AAAAAAAAAAAAAAAAALgIAAGRycy9lMm9Eb2MueG1sUEsB&#10;Ai0AFAAGAAgAAAAhANIUQOrZAAAAAwEAAA8AAAAAAAAAAAAAAAAARAQAAGRycy9kb3ducmV2Lnht&#10;bFBLBQYAAAAABAAEAPMAAABKBQAAAAA=&#10;" fillcolor="#f2d557" stroked="f">
                <v:textbox inset="2.53958mm,2.53958mm,2.53958mm,2.53958mm">
                  <w:txbxContent>
                    <w:p w14:paraId="6C6BC249" w14:textId="77777777" w:rsidR="00364F4D" w:rsidRDefault="00364F4D">
                      <w:pPr>
                        <w:jc w:val="left"/>
                        <w:textDirection w:val="btLr"/>
                      </w:pPr>
                    </w:p>
                  </w:txbxContent>
                </v:textbox>
              </v:roundrect>
            </w:pict>
          </mc:Fallback>
        </mc:AlternateContent>
      </w:r>
    </w:p>
    <w:p w14:paraId="7BFAA1F8" w14:textId="77777777" w:rsidR="00364F4D" w:rsidRDefault="00000000">
      <w:pPr>
        <w:numPr>
          <w:ilvl w:val="0"/>
          <w:numId w:val="4"/>
        </w:numPr>
        <w:pBdr>
          <w:top w:val="nil"/>
          <w:left w:val="nil"/>
          <w:bottom w:val="nil"/>
          <w:right w:val="nil"/>
          <w:between w:val="nil"/>
        </w:pBdr>
        <w:rPr>
          <w:rFonts w:eastAsia="Open Sans"/>
        </w:rPr>
      </w:pPr>
      <w:r>
        <w:rPr>
          <w:rFonts w:eastAsia="Open Sans"/>
        </w:rPr>
        <w:t>Nous garantissons une expérience d’apprentissage complète. Notre formation comprend une lecture préparatoire, le manuel officiel, des exercices et études de cas et l’examen officiel.</w:t>
      </w:r>
    </w:p>
    <w:p w14:paraId="5924A38C" w14:textId="77777777" w:rsidR="00364F4D" w:rsidRDefault="00000000">
      <w:pPr>
        <w:numPr>
          <w:ilvl w:val="0"/>
          <w:numId w:val="4"/>
        </w:numPr>
        <w:pBdr>
          <w:top w:val="nil"/>
          <w:left w:val="nil"/>
          <w:bottom w:val="nil"/>
          <w:right w:val="nil"/>
          <w:between w:val="nil"/>
        </w:pBdr>
        <w:rPr>
          <w:rFonts w:eastAsia="Open Sans"/>
        </w:rPr>
      </w:pPr>
      <w:r>
        <w:rPr>
          <w:rFonts w:eastAsia="Open Sans"/>
        </w:rPr>
        <w:t>Profitez de nos 20 années d’expérience dans la formation et le conseil sur les Bonnes Pratiques en Management.</w:t>
      </w:r>
    </w:p>
    <w:p w14:paraId="6DA326D2" w14:textId="70BF6094" w:rsidR="00364F4D" w:rsidRDefault="00000000">
      <w:pPr>
        <w:numPr>
          <w:ilvl w:val="0"/>
          <w:numId w:val="4"/>
        </w:numPr>
        <w:pBdr>
          <w:top w:val="nil"/>
          <w:left w:val="nil"/>
          <w:bottom w:val="nil"/>
          <w:right w:val="nil"/>
          <w:between w:val="nil"/>
        </w:pBdr>
        <w:rPr>
          <w:rFonts w:eastAsia="Open Sans"/>
        </w:rPr>
      </w:pPr>
      <w:r>
        <w:rPr>
          <w:rFonts w:eastAsia="Open Sans"/>
        </w:rPr>
        <w:t xml:space="preserve">Nos formations PRINCE2 sont entièrement accréditées par </w:t>
      </w:r>
      <w:proofErr w:type="spellStart"/>
      <w:r>
        <w:rPr>
          <w:rFonts w:eastAsia="Open Sans"/>
        </w:rPr>
        <w:t>PeopleCer</w:t>
      </w:r>
      <w:r w:rsidR="005D79FC">
        <w:rPr>
          <w:rFonts w:eastAsia="Open Sans"/>
        </w:rPr>
        <w:t>t</w:t>
      </w:r>
      <w:proofErr w:type="spellEnd"/>
      <w:r>
        <w:rPr>
          <w:rFonts w:eastAsia="Open Sans"/>
        </w:rPr>
        <w:t>.</w:t>
      </w:r>
    </w:p>
    <w:p w14:paraId="271534E3" w14:textId="77777777" w:rsidR="00364F4D" w:rsidRDefault="00000000">
      <w:pPr>
        <w:numPr>
          <w:ilvl w:val="0"/>
          <w:numId w:val="4"/>
        </w:numPr>
        <w:pBdr>
          <w:top w:val="nil"/>
          <w:left w:val="nil"/>
          <w:bottom w:val="nil"/>
          <w:right w:val="nil"/>
          <w:between w:val="nil"/>
        </w:pBdr>
        <w:rPr>
          <w:rFonts w:eastAsia="Open Sans"/>
        </w:rPr>
      </w:pPr>
      <w:r>
        <w:rPr>
          <w:rFonts w:eastAsia="Open Sans"/>
        </w:rPr>
        <w:t xml:space="preserve">La formation PRINCE2 </w:t>
      </w:r>
      <w:proofErr w:type="spellStart"/>
      <w:r>
        <w:rPr>
          <w:rFonts w:eastAsia="Open Sans"/>
        </w:rPr>
        <w:t>Foundation</w:t>
      </w:r>
      <w:proofErr w:type="spellEnd"/>
      <w:r>
        <w:rPr>
          <w:rFonts w:eastAsia="Open Sans"/>
        </w:rPr>
        <w:t xml:space="preserve"> vous permet de gagner 21 </w:t>
      </w:r>
      <w:proofErr w:type="spellStart"/>
      <w:r>
        <w:rPr>
          <w:rFonts w:eastAsia="Open Sans"/>
        </w:rPr>
        <w:t>PDUs</w:t>
      </w:r>
      <w:proofErr w:type="spellEnd"/>
      <w:r>
        <w:rPr>
          <w:rFonts w:eastAsia="Open Sans"/>
        </w:rPr>
        <w:t xml:space="preserve"> pour maintenir votre certification PMP.</w:t>
      </w:r>
    </w:p>
    <w:p w14:paraId="739A9FD6" w14:textId="77777777" w:rsidR="00364F4D" w:rsidRDefault="00000000">
      <w:r>
        <w:rPr>
          <w:noProof/>
        </w:rPr>
        <w:drawing>
          <wp:anchor distT="0" distB="0" distL="114300" distR="114300" simplePos="0" relativeHeight="251668480" behindDoc="0" locked="0" layoutInCell="1" hidden="0" allowOverlap="1" wp14:anchorId="3DECD4E0" wp14:editId="41AF70CA">
            <wp:simplePos x="0" y="0"/>
            <wp:positionH relativeFrom="column">
              <wp:posOffset>-427989</wp:posOffset>
            </wp:positionH>
            <wp:positionV relativeFrom="paragraph">
              <wp:posOffset>99423</wp:posOffset>
            </wp:positionV>
            <wp:extent cx="427990" cy="427990"/>
            <wp:effectExtent l="0" t="0" r="0" b="0"/>
            <wp:wrapNone/>
            <wp:docPr id="2109671920" name="image9.png" descr="Person in wheelchair with solid fill"/>
            <wp:cNvGraphicFramePr/>
            <a:graphic xmlns:a="http://schemas.openxmlformats.org/drawingml/2006/main">
              <a:graphicData uri="http://schemas.openxmlformats.org/drawingml/2006/picture">
                <pic:pic xmlns:pic="http://schemas.openxmlformats.org/drawingml/2006/picture">
                  <pic:nvPicPr>
                    <pic:cNvPr id="0" name="image9.png" descr="Person in wheelchair with solid fill"/>
                    <pic:cNvPicPr preferRelativeResize="0"/>
                  </pic:nvPicPr>
                  <pic:blipFill>
                    <a:blip r:embed="rId17"/>
                    <a:srcRect/>
                    <a:stretch>
                      <a:fillRect/>
                    </a:stretch>
                  </pic:blipFill>
                  <pic:spPr>
                    <a:xfrm>
                      <a:off x="0" y="0"/>
                      <a:ext cx="427990" cy="427990"/>
                    </a:xfrm>
                    <a:prstGeom prst="rect">
                      <a:avLst/>
                    </a:prstGeom>
                    <a:ln/>
                  </pic:spPr>
                </pic:pic>
              </a:graphicData>
            </a:graphic>
          </wp:anchor>
        </w:drawing>
      </w:r>
    </w:p>
    <w:p w14:paraId="0DF2B780" w14:textId="77777777" w:rsidR="00364F4D" w:rsidRPr="00892156" w:rsidRDefault="00000000">
      <w:pPr>
        <w:pStyle w:val="Heading2"/>
        <w:rPr>
          <w:rFonts w:asciiTheme="minorHAnsi" w:hAnsiTheme="minorHAnsi" w:cstheme="minorHAnsi"/>
          <w:sz w:val="32"/>
          <w:szCs w:val="32"/>
        </w:rPr>
      </w:pPr>
      <w:r w:rsidRPr="00892156">
        <w:rPr>
          <w:rFonts w:asciiTheme="minorHAnsi" w:hAnsiTheme="minorHAnsi" w:cstheme="minorHAnsi"/>
          <w:sz w:val="32"/>
          <w:szCs w:val="32"/>
        </w:rPr>
        <w:t>Prise en compte des stagiaires en situation de handicap</w:t>
      </w:r>
    </w:p>
    <w:p w14:paraId="33766C90" w14:textId="77777777" w:rsidR="00364F4D" w:rsidRDefault="00000000">
      <w:pPr>
        <w:rPr>
          <w:sz w:val="20"/>
          <w:szCs w:val="20"/>
        </w:rPr>
      </w:pPr>
      <w:r>
        <w:rPr>
          <w:noProof/>
        </w:rPr>
        <mc:AlternateContent>
          <mc:Choice Requires="wps">
            <w:drawing>
              <wp:anchor distT="0" distB="0" distL="114300" distR="114300" simplePos="0" relativeHeight="251669504" behindDoc="0" locked="0" layoutInCell="1" hidden="0" allowOverlap="1" wp14:anchorId="0286BFF1" wp14:editId="067E29C4">
                <wp:simplePos x="0" y="0"/>
                <wp:positionH relativeFrom="column">
                  <wp:posOffset>1</wp:posOffset>
                </wp:positionH>
                <wp:positionV relativeFrom="paragraph">
                  <wp:posOffset>0</wp:posOffset>
                </wp:positionV>
                <wp:extent cx="564515" cy="85725"/>
                <wp:effectExtent l="0" t="0" r="0" b="0"/>
                <wp:wrapNone/>
                <wp:docPr id="2109671907" name="Rectangle: Rounded Corners 2109671907"/>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6AC66A2E"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0286BFF1" id="Rectangle: Rounded Corners 2109671907" o:spid="_x0000_s1030" style="position:absolute;left:0;text-align:left;margin-left:0;margin-top:0;width:44.45pt;height:6.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dm6wEAALsDAAAOAAAAZHJzL2Uyb0RvYy54bWysU9uO2yAQfa/Uf0C8N7bT2NlEIatqo1SV&#10;Vm3U7X4AARxTcSuQ2Pn7DsS7Sdu3VV8wB2YOZ86MV/eDVugkfJDWEFxNSoyEYZZLcyD4+cf2wx1G&#10;IVLDqbJGEHwWAd+v379b9W4ppraziguPgMSEZe8I7mJ0y6IIrBOahol1wsBla72mEaA/FNzTHti1&#10;KqZl2RS99dx5y0QIcLq5XOJ15m9bweK3tg0iIkUwaIt59Xndp7VYr+jy4KnrJBtl0Deo0FQaePSV&#10;akMjRUcv/6HSknkbbBsnzOrCtq1kItcA1VTlX9U8ddSJXAuYE9yrTeH/0bKvpye382BD78IywDZV&#10;MbRepy/oQwPBddnc1WWN0Zngj/NZtShH48QQEUsB9WyxAHsZBMwb6EvytbjyOB/iZ2E1ShuCvT0a&#10;/h16ky2jp8cQs3ccGaphSCj/iVGrFXTiRBWqmqaZj4xjMHC/cKbMYJXkW6lUBv6wf1AeQSrB2+mm&#10;rl+S/whTJgUbm9IuatNJcbUh7eKwH5DkBM/S++lkb/l551FwbCuhmEca4o56UFph1MMcERx+HakX&#10;GKkvBhq1qGZTcC7eAn8L9reAGtZZGE8WPUYX8BDzuF7EfjpG28qY9F7FjAAmJJs+TnMawVuco67/&#10;3Po3AAAA//8DAFBLAwQUAAYACAAAACEA0hRA6tkAAAADAQAADwAAAGRycy9kb3ducmV2LnhtbEyP&#10;wU7DMBBE70j8g7VI3KgDVSsT4lQVAm4FtYC4buMlCcTrKHba8PcsXOAy0mpGM2+L1eQ7daAhtoEt&#10;XM4yUMRVcC3XFl6e7y8MqJiQHXaBycIXRViVpycF5i4ceUuHXaqVlHDM0UKTUp9rHauGPMZZ6InF&#10;ew+DxyTnUGs34FHKfaevsmypPbYsCw32dNtQ9bkbvYWHdv0xmeWbHzevd/NHvzH0tKisPT+b1jeg&#10;Ek3pLww/+IIOpTDtw8guqs6CPJJ+VTxjrkHtJTNfgC4L/Z+9/AYAAP//AwBQSwECLQAUAAYACAAA&#10;ACEAtoM4kv4AAADhAQAAEwAAAAAAAAAAAAAAAAAAAAAAW0NvbnRlbnRfVHlwZXNdLnhtbFBLAQIt&#10;ABQABgAIAAAAIQA4/SH/1gAAAJQBAAALAAAAAAAAAAAAAAAAAC8BAABfcmVscy8ucmVsc1BLAQIt&#10;ABQABgAIAAAAIQB2RIdm6wEAALsDAAAOAAAAAAAAAAAAAAAAAC4CAABkcnMvZTJvRG9jLnhtbFBL&#10;AQItABQABgAIAAAAIQDSFEDq2QAAAAMBAAAPAAAAAAAAAAAAAAAAAEUEAABkcnMvZG93bnJldi54&#10;bWxQSwUGAAAAAAQABADzAAAASwUAAAAA&#10;" fillcolor="#f2d557" stroked="f">
                <v:textbox inset="2.53958mm,2.53958mm,2.53958mm,2.53958mm">
                  <w:txbxContent>
                    <w:p w14:paraId="6AC66A2E" w14:textId="77777777" w:rsidR="00364F4D" w:rsidRDefault="00364F4D">
                      <w:pPr>
                        <w:jc w:val="left"/>
                        <w:textDirection w:val="btLr"/>
                      </w:pPr>
                    </w:p>
                  </w:txbxContent>
                </v:textbox>
              </v:roundrect>
            </w:pict>
          </mc:Fallback>
        </mc:AlternateContent>
      </w:r>
    </w:p>
    <w:p w14:paraId="612F9997" w14:textId="77777777" w:rsidR="00364F4D" w:rsidRDefault="00000000">
      <w:r>
        <w:t xml:space="preserve">Si vous êtes en situation de </w:t>
      </w:r>
      <w:r>
        <w:rPr>
          <w:color w:val="000000"/>
        </w:rPr>
        <w:t>handicap</w:t>
      </w:r>
      <w:r>
        <w:t xml:space="preserve">, </w:t>
      </w:r>
      <w:hyperlink r:id="rId18">
        <w:r w:rsidR="00364F4D">
          <w:rPr>
            <w:color w:val="005E93"/>
            <w:u w:val="single"/>
          </w:rPr>
          <w:t>contactez-nous</w:t>
        </w:r>
      </w:hyperlink>
      <w:r>
        <w:t xml:space="preserve"> afin que nous puissions répondre au mieux à votre demande. </w:t>
      </w:r>
    </w:p>
    <w:p w14:paraId="7A24286B" w14:textId="77777777" w:rsidR="00364F4D" w:rsidRDefault="00000000">
      <w:r>
        <w:rPr>
          <w:noProof/>
        </w:rPr>
        <w:drawing>
          <wp:anchor distT="0" distB="0" distL="114300" distR="114300" simplePos="0" relativeHeight="251670528" behindDoc="0" locked="0" layoutInCell="1" hidden="0" allowOverlap="1" wp14:anchorId="3114F3F0" wp14:editId="0BDEFD59">
            <wp:simplePos x="0" y="0"/>
            <wp:positionH relativeFrom="column">
              <wp:posOffset>-504824</wp:posOffset>
            </wp:positionH>
            <wp:positionV relativeFrom="paragraph">
              <wp:posOffset>89477</wp:posOffset>
            </wp:positionV>
            <wp:extent cx="427990" cy="427990"/>
            <wp:effectExtent l="0" t="0" r="0" b="0"/>
            <wp:wrapNone/>
            <wp:docPr id="2109671926" name="image21.png" descr="Books with solid fill"/>
            <wp:cNvGraphicFramePr/>
            <a:graphic xmlns:a="http://schemas.openxmlformats.org/drawingml/2006/main">
              <a:graphicData uri="http://schemas.openxmlformats.org/drawingml/2006/picture">
                <pic:pic xmlns:pic="http://schemas.openxmlformats.org/drawingml/2006/picture">
                  <pic:nvPicPr>
                    <pic:cNvPr id="0" name="image21.png" descr="Books with solid fill"/>
                    <pic:cNvPicPr preferRelativeResize="0"/>
                  </pic:nvPicPr>
                  <pic:blipFill>
                    <a:blip r:embed="rId19"/>
                    <a:srcRect/>
                    <a:stretch>
                      <a:fillRect/>
                    </a:stretch>
                  </pic:blipFill>
                  <pic:spPr>
                    <a:xfrm>
                      <a:off x="0" y="0"/>
                      <a:ext cx="427990" cy="427990"/>
                    </a:xfrm>
                    <a:prstGeom prst="rect">
                      <a:avLst/>
                    </a:prstGeom>
                    <a:ln/>
                  </pic:spPr>
                </pic:pic>
              </a:graphicData>
            </a:graphic>
          </wp:anchor>
        </w:drawing>
      </w:r>
    </w:p>
    <w:p w14:paraId="582F86A8" w14:textId="77777777" w:rsidR="00364F4D" w:rsidRPr="00892156" w:rsidRDefault="00000000">
      <w:pPr>
        <w:pStyle w:val="Heading2"/>
        <w:rPr>
          <w:rFonts w:asciiTheme="minorHAnsi" w:hAnsiTheme="minorHAnsi" w:cstheme="minorHAnsi"/>
          <w:sz w:val="32"/>
          <w:szCs w:val="32"/>
        </w:rPr>
      </w:pPr>
      <w:r w:rsidRPr="00892156">
        <w:rPr>
          <w:rFonts w:asciiTheme="minorHAnsi" w:hAnsiTheme="minorHAnsi" w:cstheme="minorHAnsi"/>
          <w:sz w:val="32"/>
          <w:szCs w:val="32"/>
        </w:rPr>
        <w:t xml:space="preserve">Moyens pédagogiques et techniques </w:t>
      </w:r>
    </w:p>
    <w:p w14:paraId="324DC98D" w14:textId="77777777" w:rsidR="00364F4D" w:rsidRDefault="00000000">
      <w:pPr>
        <w:rPr>
          <w:sz w:val="20"/>
          <w:szCs w:val="20"/>
        </w:rPr>
      </w:pPr>
      <w:r>
        <w:rPr>
          <w:noProof/>
        </w:rPr>
        <mc:AlternateContent>
          <mc:Choice Requires="wps">
            <w:drawing>
              <wp:anchor distT="0" distB="0" distL="114300" distR="114300" simplePos="0" relativeHeight="251671552" behindDoc="0" locked="0" layoutInCell="1" hidden="0" allowOverlap="1" wp14:anchorId="04A9E849" wp14:editId="0540E30C">
                <wp:simplePos x="0" y="0"/>
                <wp:positionH relativeFrom="column">
                  <wp:posOffset>1</wp:posOffset>
                </wp:positionH>
                <wp:positionV relativeFrom="paragraph">
                  <wp:posOffset>0</wp:posOffset>
                </wp:positionV>
                <wp:extent cx="564515" cy="85725"/>
                <wp:effectExtent l="0" t="0" r="0" b="0"/>
                <wp:wrapNone/>
                <wp:docPr id="2109671911" name="Rectangle: Rounded Corners 2109671911"/>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4A225539"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04A9E849" id="Rectangle: Rounded Corners 2109671911" o:spid="_x0000_s1031" style="position:absolute;left:0;text-align:left;margin-left:0;margin-top:0;width:44.45pt;height:6.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p6gEAALsDAAAOAAAAZHJzL2Uyb0RvYy54bWysU9uO2jAQfa/Uf7D8XpJQEhZEWFWLqCqt&#10;WtTtfoDxhbjyrbYh4e87NtmFtm+rvjg+9szxmTOT1f2gFTpxH6Q1La4mJUbcUMukObT4+cf2wx1G&#10;IRLDiLKGt/jMA75fv3+36t2ST21nFeMeAYkJy961uIvRLYsi0I5rEibWcQOXwnpNIkB/KJgnPbBr&#10;VUzLsil665nzlvIQ4HRzucTrzC8Ep/GbEIFHpFoM2mJefV73aS3WK7I8eOI6SUcZ5A0qNJEGHn2l&#10;2pBI0NHLf6i0pN4GK+KEWl1YISTluQaopir/quapI47nWsCc4F5tCv+Pln49PbmdBxt6F5YBtqmK&#10;QXidvqAPDS2uy+auLmuMzi3+OJ9Vi3I0jg8R0RRQzxYLsJdCwLyBviRfiyuP8yF+5lajtGmxt0fD&#10;vkNvsmXk9Bhi9o4hQzQMCWE/MRJaQSdORKGqaZr5yDgGA/cLZ8oMVkm2lUpl4A/7B+URpLZ4O93U&#10;9UvyH2HKpGBjU9pFbToprjakXRz2A5IMKkzvp5O9ZeedR8HRrYRiHkmIO+JBaYVRD3PU4vDrSDzH&#10;SH0x0KhFNZuCc/EW+FuwvwXE0M7CeNLoMbqAh5jH9SL20zFaIWPSexUzApiQbPo4zWkEb3GOuv5z&#10;698AAAD//wMAUEsDBBQABgAIAAAAIQDSFEDq2QAAAAMBAAAPAAAAZHJzL2Rvd25yZXYueG1sTI/B&#10;TsMwEETvSPyDtUjcqANVKxPiVBUCbgW1gLhu4yUJxOsodtrw9yxc4DLSakYzb4vV5Dt1oCG2gS1c&#10;zjJQxFVwLdcWXp7vLwyomJAddoHJwhdFWJWnJwXmLhx5S4ddqpWUcMzRQpNSn2sdq4Y8xlnoicV7&#10;D4PHJOdQazfgUcp9p6+ybKk9tiwLDfZ021D1uRu9hYd2/TGZ5ZsfN69380e/MfS0qKw9P5vWN6AS&#10;TekvDD/4gg6lMO3DyC6qzoI8kn5VPGOuQe0lM1+ALgv9n738BgAA//8DAFBLAQItABQABgAIAAAA&#10;IQC2gziS/gAAAOEBAAATAAAAAAAAAAAAAAAAAAAAAABbQ29udGVudF9UeXBlc10ueG1sUEsBAi0A&#10;FAAGAAgAAAAhADj9If/WAAAAlAEAAAsAAAAAAAAAAAAAAAAALwEAAF9yZWxzLy5yZWxzUEsBAi0A&#10;FAAGAAgAAAAhAP7RBOnqAQAAuwMAAA4AAAAAAAAAAAAAAAAALgIAAGRycy9lMm9Eb2MueG1sUEsB&#10;Ai0AFAAGAAgAAAAhANIUQOrZAAAAAwEAAA8AAAAAAAAAAAAAAAAARAQAAGRycy9kb3ducmV2Lnht&#10;bFBLBQYAAAAABAAEAPMAAABKBQAAAAA=&#10;" fillcolor="#f2d557" stroked="f">
                <v:textbox inset="2.53958mm,2.53958mm,2.53958mm,2.53958mm">
                  <w:txbxContent>
                    <w:p w14:paraId="4A225539" w14:textId="77777777" w:rsidR="00364F4D" w:rsidRDefault="00364F4D">
                      <w:pPr>
                        <w:jc w:val="left"/>
                        <w:textDirection w:val="btLr"/>
                      </w:pPr>
                    </w:p>
                  </w:txbxContent>
                </v:textbox>
              </v:roundrect>
            </w:pict>
          </mc:Fallback>
        </mc:AlternateContent>
      </w:r>
    </w:p>
    <w:p w14:paraId="6D39FCFD" w14:textId="77777777" w:rsidR="00364F4D" w:rsidRDefault="00000000">
      <w:pPr>
        <w:spacing w:after="160" w:line="259" w:lineRule="auto"/>
      </w:pPr>
      <w:r>
        <w:t>Les moyens pédagogiques et les méthodes d’enseignement utilisés sont principalement : aides audiovisuelles, documentation et support de cours, exercices pratiques d’application et corrigés des exercices pour les stages pratiques, études de cas ou présentation de cas réels pour les séminaires de formation. À l’issue de chaque stage ou séminaire, QRP fournit aux participants un questionnaire d’évaluation du cours qui est ensuite analysé par nos équipes pédagogiques.</w:t>
      </w:r>
    </w:p>
    <w:p w14:paraId="64AB5CC9" w14:textId="77777777" w:rsidR="00364F4D" w:rsidRDefault="00000000">
      <w:pPr>
        <w:spacing w:after="160" w:line="259" w:lineRule="auto"/>
      </w:pPr>
      <w:r>
        <w:t xml:space="preserve">L’e-learning est une solution qui vous permet de vous former quand vous voulez, où vous voulez, autant que vous le voulez ! Vous aurez accès à notre plateforme d’apprentissage en ligne 24h/24 et 7j/7, composée de cours incluant des vidéos thématiques pour faciliter la compréhension de la méthode choisie. Vous serez </w:t>
      </w:r>
      <w:proofErr w:type="spellStart"/>
      <w:r>
        <w:t>guidé·e</w:t>
      </w:r>
      <w:proofErr w:type="spellEnd"/>
      <w:r>
        <w:t xml:space="preserve"> par le système, qui permet également de réaliser des tests en ligne pour atteindre le niveau exigé de connaissances pour aborder la certification visée avec sérénité.</w:t>
      </w:r>
    </w:p>
    <w:p w14:paraId="1D1373FF" w14:textId="77777777" w:rsidR="00364F4D" w:rsidRDefault="00000000">
      <w:pPr>
        <w:spacing w:after="160" w:line="259" w:lineRule="auto"/>
        <w:jc w:val="left"/>
        <w:rPr>
          <w:u w:val="single"/>
        </w:rPr>
      </w:pPr>
      <w:r>
        <w:rPr>
          <w:u w:val="single"/>
        </w:rPr>
        <w:t>Cette formule comprend :</w:t>
      </w:r>
    </w:p>
    <w:p w14:paraId="0E55C379" w14:textId="77777777" w:rsidR="00364F4D" w:rsidRDefault="00000000">
      <w:pPr>
        <w:numPr>
          <w:ilvl w:val="0"/>
          <w:numId w:val="4"/>
        </w:numPr>
        <w:pBdr>
          <w:top w:val="nil"/>
          <w:left w:val="nil"/>
          <w:bottom w:val="nil"/>
          <w:right w:val="nil"/>
          <w:between w:val="nil"/>
        </w:pBdr>
      </w:pPr>
      <w:r>
        <w:rPr>
          <w:rFonts w:eastAsia="Open Sans"/>
        </w:rPr>
        <w:t>vidéos explicatives</w:t>
      </w:r>
    </w:p>
    <w:p w14:paraId="0B38B787" w14:textId="77777777" w:rsidR="00364F4D" w:rsidRDefault="00000000">
      <w:pPr>
        <w:numPr>
          <w:ilvl w:val="0"/>
          <w:numId w:val="4"/>
        </w:numPr>
        <w:pBdr>
          <w:top w:val="nil"/>
          <w:left w:val="nil"/>
          <w:bottom w:val="nil"/>
          <w:right w:val="nil"/>
          <w:between w:val="nil"/>
        </w:pBdr>
      </w:pPr>
      <w:r>
        <w:rPr>
          <w:rFonts w:eastAsia="Open Sans"/>
        </w:rPr>
        <w:t>lectures et exercices interactifs</w:t>
      </w:r>
    </w:p>
    <w:p w14:paraId="19E55CDC" w14:textId="77777777" w:rsidR="00364F4D" w:rsidRDefault="00000000">
      <w:pPr>
        <w:numPr>
          <w:ilvl w:val="0"/>
          <w:numId w:val="4"/>
        </w:numPr>
        <w:pBdr>
          <w:top w:val="nil"/>
          <w:left w:val="nil"/>
          <w:bottom w:val="nil"/>
          <w:right w:val="nil"/>
          <w:between w:val="nil"/>
        </w:pBdr>
      </w:pPr>
      <w:r>
        <w:rPr>
          <w:rFonts w:eastAsia="Open Sans"/>
        </w:rPr>
        <w:t>questions test et exercices de scénario projet</w:t>
      </w:r>
    </w:p>
    <w:p w14:paraId="0F281AD9" w14:textId="77777777" w:rsidR="00364F4D" w:rsidRDefault="00000000">
      <w:pPr>
        <w:numPr>
          <w:ilvl w:val="0"/>
          <w:numId w:val="4"/>
        </w:numPr>
        <w:pBdr>
          <w:top w:val="nil"/>
          <w:left w:val="nil"/>
          <w:bottom w:val="nil"/>
          <w:right w:val="nil"/>
          <w:between w:val="nil"/>
        </w:pBdr>
      </w:pPr>
      <w:r>
        <w:rPr>
          <w:rFonts w:eastAsia="Open Sans"/>
        </w:rPr>
        <w:t>tuteur en ligne</w:t>
      </w:r>
    </w:p>
    <w:p w14:paraId="109AAFC8" w14:textId="77777777" w:rsidR="00364F4D" w:rsidRDefault="00000000">
      <w:pPr>
        <w:numPr>
          <w:ilvl w:val="0"/>
          <w:numId w:val="4"/>
        </w:numPr>
        <w:pBdr>
          <w:top w:val="nil"/>
          <w:left w:val="nil"/>
          <w:bottom w:val="nil"/>
          <w:right w:val="nil"/>
          <w:between w:val="nil"/>
        </w:pBdr>
      </w:pPr>
      <w:proofErr w:type="spellStart"/>
      <w:r>
        <w:rPr>
          <w:rFonts w:eastAsia="Open Sans"/>
        </w:rPr>
        <w:t>MemoTrainer</w:t>
      </w:r>
      <w:proofErr w:type="spellEnd"/>
    </w:p>
    <w:p w14:paraId="195640EF" w14:textId="77777777" w:rsidR="00364F4D" w:rsidRDefault="00000000">
      <w:pPr>
        <w:numPr>
          <w:ilvl w:val="0"/>
          <w:numId w:val="4"/>
        </w:numPr>
        <w:pBdr>
          <w:top w:val="nil"/>
          <w:left w:val="nil"/>
          <w:bottom w:val="nil"/>
          <w:right w:val="nil"/>
          <w:between w:val="nil"/>
        </w:pBdr>
      </w:pPr>
      <w:r>
        <w:rPr>
          <w:rFonts w:eastAsia="Open Sans"/>
        </w:rPr>
        <w:t>examens blancs</w:t>
      </w:r>
    </w:p>
    <w:p w14:paraId="1D05C9EC" w14:textId="77777777" w:rsidR="00364F4D" w:rsidRDefault="00364F4D">
      <w:pPr>
        <w:pBdr>
          <w:top w:val="nil"/>
          <w:left w:val="nil"/>
          <w:bottom w:val="nil"/>
          <w:right w:val="nil"/>
          <w:between w:val="nil"/>
        </w:pBdr>
        <w:ind w:left="720" w:hanging="360"/>
        <w:rPr>
          <w:rFonts w:eastAsia="Open Sans"/>
        </w:rPr>
      </w:pPr>
    </w:p>
    <w:p w14:paraId="022025F3" w14:textId="77777777" w:rsidR="00364F4D" w:rsidRDefault="00000000">
      <w:pPr>
        <w:pBdr>
          <w:top w:val="nil"/>
          <w:left w:val="nil"/>
          <w:bottom w:val="nil"/>
          <w:right w:val="nil"/>
          <w:between w:val="nil"/>
        </w:pBdr>
        <w:ind w:left="720" w:hanging="360"/>
        <w:rPr>
          <w:rFonts w:eastAsia="Open Sans"/>
        </w:rPr>
      </w:pPr>
      <w:r>
        <w:rPr>
          <w:rFonts w:eastAsia="Open Sans"/>
        </w:rPr>
        <w:t>Consultez notre page dédiée à l’</w:t>
      </w:r>
      <w:hyperlink r:id="rId20">
        <w:r w:rsidR="00364F4D">
          <w:rPr>
            <w:rFonts w:eastAsia="Open Sans"/>
            <w:color w:val="005E93"/>
            <w:u w:val="single"/>
          </w:rPr>
          <w:t>e-learning</w:t>
        </w:r>
      </w:hyperlink>
      <w:r>
        <w:rPr>
          <w:rFonts w:eastAsia="Open Sans"/>
        </w:rPr>
        <w:t xml:space="preserve"> pour en savoir plus !</w:t>
      </w:r>
      <w:r>
        <w:br w:type="page"/>
      </w:r>
    </w:p>
    <w:p w14:paraId="265C8C22" w14:textId="37775A6C" w:rsidR="00364F4D" w:rsidRPr="00892156" w:rsidRDefault="005D79FC">
      <w:pPr>
        <w:pStyle w:val="Heading2"/>
        <w:rPr>
          <w:rFonts w:asciiTheme="minorHAnsi" w:hAnsiTheme="minorHAnsi" w:cstheme="minorHAnsi"/>
          <w:sz w:val="32"/>
          <w:szCs w:val="32"/>
        </w:rPr>
      </w:pPr>
      <w:r w:rsidRPr="00892156">
        <w:rPr>
          <w:rFonts w:asciiTheme="minorHAnsi" w:hAnsiTheme="minorHAnsi" w:cstheme="minorHAnsi"/>
          <w:noProof/>
          <w:sz w:val="32"/>
          <w:szCs w:val="32"/>
        </w:rPr>
        <w:lastRenderedPageBreak/>
        <w:drawing>
          <wp:anchor distT="0" distB="0" distL="114300" distR="114300" simplePos="0" relativeHeight="251672576" behindDoc="0" locked="0" layoutInCell="1" hidden="0" allowOverlap="1" wp14:anchorId="2552E6C4" wp14:editId="78D4A20B">
            <wp:simplePos x="0" y="0"/>
            <wp:positionH relativeFrom="leftMargin">
              <wp:align>right</wp:align>
            </wp:positionH>
            <wp:positionV relativeFrom="paragraph">
              <wp:posOffset>-102235</wp:posOffset>
            </wp:positionV>
            <wp:extent cx="427990" cy="427990"/>
            <wp:effectExtent l="0" t="0" r="0" b="0"/>
            <wp:wrapNone/>
            <wp:docPr id="2109671921" name="image10.png" descr="Bookmark with solid fill"/>
            <wp:cNvGraphicFramePr/>
            <a:graphic xmlns:a="http://schemas.openxmlformats.org/drawingml/2006/main">
              <a:graphicData uri="http://schemas.openxmlformats.org/drawingml/2006/picture">
                <pic:pic xmlns:pic="http://schemas.openxmlformats.org/drawingml/2006/picture">
                  <pic:nvPicPr>
                    <pic:cNvPr id="0" name="image10.png" descr="Bookmark with solid fill"/>
                    <pic:cNvPicPr preferRelativeResize="0"/>
                  </pic:nvPicPr>
                  <pic:blipFill>
                    <a:blip r:embed="rId21"/>
                    <a:srcRect/>
                    <a:stretch>
                      <a:fillRect/>
                    </a:stretch>
                  </pic:blipFill>
                  <pic:spPr>
                    <a:xfrm>
                      <a:off x="0" y="0"/>
                      <a:ext cx="427990" cy="427990"/>
                    </a:xfrm>
                    <a:prstGeom prst="rect">
                      <a:avLst/>
                    </a:prstGeom>
                    <a:ln/>
                  </pic:spPr>
                </pic:pic>
              </a:graphicData>
            </a:graphic>
          </wp:anchor>
        </w:drawing>
      </w:r>
      <w:r w:rsidRPr="00892156">
        <w:rPr>
          <w:rFonts w:asciiTheme="minorHAnsi" w:hAnsiTheme="minorHAnsi" w:cstheme="minorHAnsi"/>
          <w:sz w:val="32"/>
          <w:szCs w:val="32"/>
        </w:rPr>
        <w:t xml:space="preserve">Modalités d’évaluation </w:t>
      </w:r>
    </w:p>
    <w:p w14:paraId="4778B850" w14:textId="77777777" w:rsidR="00364F4D" w:rsidRDefault="00000000">
      <w:pPr>
        <w:rPr>
          <w:sz w:val="20"/>
          <w:szCs w:val="20"/>
        </w:rPr>
      </w:pPr>
      <w:r>
        <w:rPr>
          <w:noProof/>
        </w:rPr>
        <mc:AlternateContent>
          <mc:Choice Requires="wps">
            <w:drawing>
              <wp:anchor distT="0" distB="0" distL="114300" distR="114300" simplePos="0" relativeHeight="251673600" behindDoc="0" locked="0" layoutInCell="1" hidden="0" allowOverlap="1" wp14:anchorId="55DE9F59" wp14:editId="58940A66">
                <wp:simplePos x="0" y="0"/>
                <wp:positionH relativeFrom="column">
                  <wp:posOffset>1</wp:posOffset>
                </wp:positionH>
                <wp:positionV relativeFrom="paragraph">
                  <wp:posOffset>0</wp:posOffset>
                </wp:positionV>
                <wp:extent cx="564515" cy="85725"/>
                <wp:effectExtent l="0" t="0" r="0" b="0"/>
                <wp:wrapNone/>
                <wp:docPr id="2109671908" name="Rectangle: Rounded Corners 2109671908"/>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1A1E1EE2"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5DE9F59" id="Rectangle: Rounded Corners 2109671908" o:spid="_x0000_s1032" style="position:absolute;left:0;text-align:left;margin-left:0;margin-top:0;width:44.4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Gi6gEAALsDAAAOAAAAZHJzL2Uyb0RvYy54bWysU9uO2yAQfa/Uf0C8N7bT2NlEIatqo1SV&#10;Vm3U7X4AwRBTcSuQ2Pn7DsS7Sdu3VV8wB2YOZ86MV/eDVujEfZDWEFxNSoy4YbaV5kDw84/thzuM&#10;QqSmpcoaTvCZB3y/fv9u1bsln9rOqpZ7BCQmLHtHcBejWxZFYB3XNEys4wYuhfWaRoD+ULSe9sCu&#10;VTEty6borW+dt4yHAKebyyVeZ34hOIvfhAg8IkUwaIt59Xndp7VYr+jy4KnrJBtl0Deo0FQaePSV&#10;akMjRUcv/6HSknkbrIgTZnVhhZCM5xqgmqr8q5qnjjqeawFzgnu1Kfw/Wvb19OR2HmzoXVgG2KYq&#10;BuF1+oI+NBBcl81dXdYYnQn+OJ9Vi3I0jg8RsRRQzxYLsJdBwLyBviRfiyuP8yF+5lajtCHY26Np&#10;v0NvsmX09Bhi9q5FhmoYEtr+xEhoBZ04UYWqpmnmI+MYDNwvnCkzWCXbrVQqA3/YPyiPIJXg7XRT&#10;1y/Jf4Qpk4KNTWkXtemkuNqQdnHYD0i2BDfp/XSyt+1551FwbCuhmEca4o56UFph1MMcERx+Hann&#10;GKkvBhq1qGZTcC7eAn8L9reAGtZZGE8WPUYX8BDzuF7EfjpGK2RMeq9iRgATkk0fpzmN4C3OUdd/&#10;bv0bAAD//wMAUEsDBBQABgAIAAAAIQDSFEDq2QAAAAMBAAAPAAAAZHJzL2Rvd25yZXYueG1sTI/B&#10;TsMwEETvSPyDtUjcqANVKxPiVBUCbgW1gLhu4yUJxOsodtrw9yxc4DLSakYzb4vV5Dt1oCG2gS1c&#10;zjJQxFVwLdcWXp7vLwyomJAddoHJwhdFWJWnJwXmLhx5S4ddqpWUcMzRQpNSn2sdq4Y8xlnoicV7&#10;D4PHJOdQazfgUcp9p6+ybKk9tiwLDfZ021D1uRu9hYd2/TGZ5ZsfN69380e/MfS0qKw9P5vWN6AS&#10;TekvDD/4gg6lMO3DyC6qzoI8kn5VPGOuQe0lM1+ALgv9n738BgAA//8DAFBLAQItABQABgAIAAAA&#10;IQC2gziS/gAAAOEBAAATAAAAAAAAAAAAAAAAAAAAAABbQ29udGVudF9UeXBlc10ueG1sUEsBAi0A&#10;FAAGAAgAAAAhADj9If/WAAAAlAEAAAsAAAAAAAAAAAAAAAAALwEAAF9yZWxzLy5yZWxzUEsBAi0A&#10;FAAGAAgAAAAhACdp8aLqAQAAuwMAAA4AAAAAAAAAAAAAAAAALgIAAGRycy9lMm9Eb2MueG1sUEsB&#10;Ai0AFAAGAAgAAAAhANIUQOrZAAAAAwEAAA8AAAAAAAAAAAAAAAAARAQAAGRycy9kb3ducmV2Lnht&#10;bFBLBQYAAAAABAAEAPMAAABKBQAAAAA=&#10;" fillcolor="#f2d557" stroked="f">
                <v:textbox inset="2.53958mm,2.53958mm,2.53958mm,2.53958mm">
                  <w:txbxContent>
                    <w:p w14:paraId="1A1E1EE2" w14:textId="77777777" w:rsidR="00364F4D" w:rsidRDefault="00364F4D">
                      <w:pPr>
                        <w:jc w:val="left"/>
                        <w:textDirection w:val="btLr"/>
                      </w:pPr>
                    </w:p>
                  </w:txbxContent>
                </v:textbox>
              </v:roundrect>
            </w:pict>
          </mc:Fallback>
        </mc:AlternateContent>
      </w:r>
    </w:p>
    <w:p w14:paraId="7D43BC3C" w14:textId="77777777" w:rsidR="00364F4D" w:rsidRDefault="00000000">
      <w:r>
        <w:t xml:space="preserve">Dans chaque leçon, vous trouverez un certain nombre de questions à choix multiples pour simuler l’expérience d’examen. Le participant complète également un test de positionnement en amont et en aval pour valider les compétences acquises. </w:t>
      </w:r>
    </w:p>
    <w:p w14:paraId="2A994E92" w14:textId="77777777" w:rsidR="00364F4D" w:rsidRDefault="00000000">
      <w:pPr>
        <w:pStyle w:val="Heading2"/>
      </w:pPr>
      <w:r>
        <w:rPr>
          <w:noProof/>
        </w:rPr>
        <w:drawing>
          <wp:anchor distT="0" distB="0" distL="114300" distR="114300" simplePos="0" relativeHeight="251674624" behindDoc="0" locked="0" layoutInCell="1" hidden="0" allowOverlap="1" wp14:anchorId="425FC891" wp14:editId="6F9E3086">
            <wp:simplePos x="0" y="0"/>
            <wp:positionH relativeFrom="column">
              <wp:posOffset>-462914</wp:posOffset>
            </wp:positionH>
            <wp:positionV relativeFrom="paragraph">
              <wp:posOffset>175260</wp:posOffset>
            </wp:positionV>
            <wp:extent cx="427990" cy="427990"/>
            <wp:effectExtent l="0" t="0" r="0" b="0"/>
            <wp:wrapNone/>
            <wp:docPr id="2109671918" name="image7.png" descr="Diploma roll with solid fill"/>
            <wp:cNvGraphicFramePr/>
            <a:graphic xmlns:a="http://schemas.openxmlformats.org/drawingml/2006/main">
              <a:graphicData uri="http://schemas.openxmlformats.org/drawingml/2006/picture">
                <pic:pic xmlns:pic="http://schemas.openxmlformats.org/drawingml/2006/picture">
                  <pic:nvPicPr>
                    <pic:cNvPr id="0" name="image7.png" descr="Diploma roll with solid fill"/>
                    <pic:cNvPicPr preferRelativeResize="0"/>
                  </pic:nvPicPr>
                  <pic:blipFill>
                    <a:blip r:embed="rId22"/>
                    <a:srcRect/>
                    <a:stretch>
                      <a:fillRect/>
                    </a:stretch>
                  </pic:blipFill>
                  <pic:spPr>
                    <a:xfrm>
                      <a:off x="0" y="0"/>
                      <a:ext cx="427990" cy="427990"/>
                    </a:xfrm>
                    <a:prstGeom prst="rect">
                      <a:avLst/>
                    </a:prstGeom>
                    <a:ln/>
                  </pic:spPr>
                </pic:pic>
              </a:graphicData>
            </a:graphic>
          </wp:anchor>
        </w:drawing>
      </w:r>
    </w:p>
    <w:p w14:paraId="56680BC8" w14:textId="77777777" w:rsidR="00364F4D" w:rsidRPr="00892156" w:rsidRDefault="00000000">
      <w:pPr>
        <w:pStyle w:val="Heading2"/>
        <w:rPr>
          <w:rFonts w:asciiTheme="minorHAnsi" w:hAnsiTheme="minorHAnsi" w:cstheme="minorHAnsi"/>
          <w:sz w:val="32"/>
          <w:szCs w:val="32"/>
        </w:rPr>
      </w:pPr>
      <w:r w:rsidRPr="00892156">
        <w:rPr>
          <w:rFonts w:asciiTheme="minorHAnsi" w:hAnsiTheme="minorHAnsi" w:cstheme="minorHAnsi"/>
          <w:sz w:val="32"/>
          <w:szCs w:val="32"/>
        </w:rPr>
        <w:t xml:space="preserve">Examen </w:t>
      </w:r>
    </w:p>
    <w:p w14:paraId="7098E234" w14:textId="77777777" w:rsidR="00364F4D" w:rsidRDefault="00000000">
      <w:pPr>
        <w:rPr>
          <w:sz w:val="20"/>
          <w:szCs w:val="20"/>
        </w:rPr>
      </w:pPr>
      <w:r>
        <w:rPr>
          <w:noProof/>
        </w:rPr>
        <mc:AlternateContent>
          <mc:Choice Requires="wps">
            <w:drawing>
              <wp:anchor distT="0" distB="0" distL="114300" distR="114300" simplePos="0" relativeHeight="251675648" behindDoc="0" locked="0" layoutInCell="1" hidden="0" allowOverlap="1" wp14:anchorId="22B87A52" wp14:editId="1A395629">
                <wp:simplePos x="0" y="0"/>
                <wp:positionH relativeFrom="column">
                  <wp:posOffset>1</wp:posOffset>
                </wp:positionH>
                <wp:positionV relativeFrom="paragraph">
                  <wp:posOffset>0</wp:posOffset>
                </wp:positionV>
                <wp:extent cx="564515" cy="85725"/>
                <wp:effectExtent l="0" t="0" r="0" b="0"/>
                <wp:wrapNone/>
                <wp:docPr id="2109671913" name="Rectangle: Rounded Corners 2109671913"/>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076A3765"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22B87A52" id="Rectangle: Rounded Corners 2109671913" o:spid="_x0000_s1033" style="position:absolute;left:0;text-align:left;margin-left:0;margin-top:0;width:44.45pt;height:6.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t6gEAALsDAAAOAAAAZHJzL2Uyb0RvYy54bWysU9uO2jAQfa/Uf7D8XpJQEhZEWFWLqCqt&#10;WtTtfoDxhbjyrbYh4e87NtmFtm+rvjg+9szxmTOT1f2gFTpxH6Q1La4mJUbcUMukObT4+cf2wx1G&#10;IRLDiLKGt/jMA75fv3+36t2ST21nFeMeAYkJy961uIvRLYsi0I5rEibWcQOXwnpNIkB/KJgnPbBr&#10;VUzLsil665nzlvIQ4HRzucTrzC8Ep/GbEIFHpFoM2mJefV73aS3WK7I8eOI6SUcZ5A0qNJEGHn2l&#10;2pBI0NHLf6i0pN4GK+KEWl1YISTluQaopir/quapI47nWsCc4F5tCv+Pln49PbmdBxt6F5YBtqmK&#10;QXidvqAPDS2uy+auLmuMzi3+OJ9Vi3I0jg8R0RRQzxYLsJdCwLyBviRfiyuP8yF+5lajtGmxt0fD&#10;vkNvsmXk9Bhi9o4hQzQMCWE/MRJaQSdORKGqaZr5yDgGA/cLZ8oMVkm2lUpl4A/7B+URpLZ4O93U&#10;9UvyH2HKpGBjU9pFbToprjakXRz2A5IMqkrvp5O9ZeedR8HRrYRiHkmIO+JBaYVRD3PU4vDrSDzH&#10;SH0x0KhFNZuCc/EW+FuwvwXE0M7CeNLoMbqAh5jH9SL20zFaIWPSexUzApiQbPo4zWkEb3GOuv5z&#10;698AAAD//wMAUEsDBBQABgAIAAAAIQDSFEDq2QAAAAMBAAAPAAAAZHJzL2Rvd25yZXYueG1sTI/B&#10;TsMwEETvSPyDtUjcqANVKxPiVBUCbgW1gLhu4yUJxOsodtrw9yxc4DLSakYzb4vV5Dt1oCG2gS1c&#10;zjJQxFVwLdcWXp7vLwyomJAddoHJwhdFWJWnJwXmLhx5S4ddqpWUcMzRQpNSn2sdq4Y8xlnoicV7&#10;D4PHJOdQazfgUcp9p6+ybKk9tiwLDfZ021D1uRu9hYd2/TGZ5ZsfN69380e/MfS0qKw9P5vWN6AS&#10;TekvDD/4gg6lMO3DyC6qzoI8kn5VPGOuQe0lM1+ALgv9n738BgAA//8DAFBLAQItABQABgAIAAAA&#10;IQC2gziS/gAAAOEBAAATAAAAAAAAAAAAAAAAAAAAAABbQ29udGVudF9UeXBlc10ueG1sUEsBAi0A&#10;FAAGAAgAAAAhADj9If/WAAAAlAEAAAsAAAAAAAAAAAAAAAAALwEAAF9yZWxzLy5yZWxzUEsBAi0A&#10;FAAGAAgAAAAhAK/8ci3qAQAAuwMAAA4AAAAAAAAAAAAAAAAALgIAAGRycy9lMm9Eb2MueG1sUEsB&#10;Ai0AFAAGAAgAAAAhANIUQOrZAAAAAwEAAA8AAAAAAAAAAAAAAAAARAQAAGRycy9kb3ducmV2Lnht&#10;bFBLBQYAAAAABAAEAPMAAABKBQAAAAA=&#10;" fillcolor="#f2d557" stroked="f">
                <v:textbox inset="2.53958mm,2.53958mm,2.53958mm,2.53958mm">
                  <w:txbxContent>
                    <w:p w14:paraId="076A3765" w14:textId="77777777" w:rsidR="00364F4D" w:rsidRDefault="00364F4D">
                      <w:pPr>
                        <w:jc w:val="left"/>
                        <w:textDirection w:val="btLr"/>
                      </w:pPr>
                    </w:p>
                  </w:txbxContent>
                </v:textbox>
              </v:roundrect>
            </w:pict>
          </mc:Fallback>
        </mc:AlternateContent>
      </w:r>
    </w:p>
    <w:p w14:paraId="342AC9F8" w14:textId="77777777" w:rsidR="00364F4D" w:rsidRPr="00892156" w:rsidRDefault="00000000">
      <w:pPr>
        <w:rPr>
          <w:rFonts w:asciiTheme="minorHAnsi" w:hAnsiTheme="minorHAnsi" w:cstheme="minorHAnsi"/>
          <w:b/>
          <w:sz w:val="24"/>
          <w:szCs w:val="24"/>
        </w:rPr>
      </w:pPr>
      <w:r w:rsidRPr="00892156">
        <w:rPr>
          <w:rFonts w:asciiTheme="minorHAnsi" w:hAnsiTheme="minorHAnsi" w:cstheme="minorHAnsi"/>
          <w:b/>
          <w:sz w:val="24"/>
          <w:szCs w:val="24"/>
        </w:rPr>
        <w:t>EXAMEN PRINCE2 FOUNDATION</w:t>
      </w:r>
    </w:p>
    <w:p w14:paraId="68930A48" w14:textId="77777777" w:rsidR="00364F4D" w:rsidRDefault="00000000">
      <w:pPr>
        <w:numPr>
          <w:ilvl w:val="0"/>
          <w:numId w:val="4"/>
        </w:numPr>
        <w:pBdr>
          <w:top w:val="nil"/>
          <w:left w:val="nil"/>
          <w:bottom w:val="nil"/>
          <w:right w:val="nil"/>
          <w:between w:val="nil"/>
        </w:pBdr>
        <w:rPr>
          <w:rFonts w:eastAsia="Open Sans"/>
        </w:rPr>
      </w:pPr>
      <w:r>
        <w:rPr>
          <w:rFonts w:eastAsia="Open Sans"/>
        </w:rPr>
        <w:t>1 heure</w:t>
      </w:r>
    </w:p>
    <w:p w14:paraId="6BFE482A" w14:textId="77777777" w:rsidR="00364F4D" w:rsidRDefault="00000000">
      <w:pPr>
        <w:numPr>
          <w:ilvl w:val="0"/>
          <w:numId w:val="4"/>
        </w:numPr>
        <w:pBdr>
          <w:top w:val="nil"/>
          <w:left w:val="nil"/>
          <w:bottom w:val="nil"/>
          <w:right w:val="nil"/>
          <w:between w:val="nil"/>
        </w:pBdr>
        <w:rPr>
          <w:rFonts w:eastAsia="Open Sans"/>
        </w:rPr>
      </w:pPr>
      <w:r>
        <w:rPr>
          <w:rFonts w:eastAsia="Open Sans"/>
        </w:rPr>
        <w:t>60 questions</w:t>
      </w:r>
    </w:p>
    <w:p w14:paraId="15237590" w14:textId="77777777" w:rsidR="00364F4D" w:rsidRDefault="00000000">
      <w:pPr>
        <w:numPr>
          <w:ilvl w:val="0"/>
          <w:numId w:val="4"/>
        </w:numPr>
        <w:pBdr>
          <w:top w:val="nil"/>
          <w:left w:val="nil"/>
          <w:bottom w:val="nil"/>
          <w:right w:val="nil"/>
          <w:between w:val="nil"/>
        </w:pBdr>
        <w:rPr>
          <w:rFonts w:eastAsia="Open Sans"/>
        </w:rPr>
      </w:pPr>
      <w:r>
        <w:rPr>
          <w:rFonts w:eastAsia="Open Sans"/>
        </w:rPr>
        <w:t>Test objectif (QCM)</w:t>
      </w:r>
    </w:p>
    <w:p w14:paraId="0C61C3FF" w14:textId="77777777" w:rsidR="00364F4D" w:rsidRDefault="00000000">
      <w:pPr>
        <w:numPr>
          <w:ilvl w:val="0"/>
          <w:numId w:val="4"/>
        </w:numPr>
        <w:pBdr>
          <w:top w:val="nil"/>
          <w:left w:val="nil"/>
          <w:bottom w:val="nil"/>
          <w:right w:val="nil"/>
          <w:between w:val="nil"/>
        </w:pBdr>
        <w:rPr>
          <w:rFonts w:eastAsia="Open Sans"/>
        </w:rPr>
      </w:pPr>
      <w:r>
        <w:rPr>
          <w:rFonts w:eastAsia="Open Sans"/>
        </w:rPr>
        <w:t>Note d’admissibilité : 60 %</w:t>
      </w:r>
    </w:p>
    <w:p w14:paraId="1DA8C755" w14:textId="77777777" w:rsidR="00364F4D" w:rsidRDefault="00000000">
      <w:pPr>
        <w:numPr>
          <w:ilvl w:val="0"/>
          <w:numId w:val="4"/>
        </w:numPr>
        <w:pBdr>
          <w:top w:val="nil"/>
          <w:left w:val="nil"/>
          <w:bottom w:val="nil"/>
          <w:right w:val="nil"/>
          <w:between w:val="nil"/>
        </w:pBdr>
        <w:rPr>
          <w:rFonts w:eastAsia="Open Sans"/>
        </w:rPr>
      </w:pPr>
      <w:r>
        <w:rPr>
          <w:rFonts w:eastAsia="Open Sans"/>
        </w:rPr>
        <w:t>Livre fermé</w:t>
      </w:r>
    </w:p>
    <w:p w14:paraId="6EF3DC78" w14:textId="77777777" w:rsidR="00364F4D" w:rsidRDefault="00364F4D"/>
    <w:p w14:paraId="1C5DEA92" w14:textId="77777777" w:rsidR="00364F4D" w:rsidRDefault="00000000">
      <w:r>
        <w:t xml:space="preserve">Après avoir réussi l’examen et reçu la confirmation des résultats, le participant recevra un certificat électronique unique et sécurisé de </w:t>
      </w:r>
      <w:proofErr w:type="spellStart"/>
      <w:r>
        <w:t>PeopleCert</w:t>
      </w:r>
      <w:proofErr w:type="spellEnd"/>
      <w:r>
        <w:t>.</w:t>
      </w:r>
    </w:p>
    <w:p w14:paraId="55474E4F" w14:textId="77777777" w:rsidR="005D79FC" w:rsidRDefault="005D79FC"/>
    <w:p w14:paraId="794F1EE8" w14:textId="77777777" w:rsidR="005D79FC" w:rsidRPr="00892156" w:rsidRDefault="005D79FC" w:rsidP="005D79FC">
      <w:pPr>
        <w:rPr>
          <w:rFonts w:asciiTheme="minorHAnsi" w:hAnsiTheme="minorHAnsi" w:cstheme="minorHAnsi"/>
          <w:b/>
          <w:bCs w:val="0"/>
          <w:sz w:val="24"/>
          <w:szCs w:val="24"/>
        </w:rPr>
      </w:pPr>
      <w:r w:rsidRPr="00892156">
        <w:rPr>
          <w:rFonts w:asciiTheme="minorHAnsi" w:hAnsiTheme="minorHAnsi" w:cstheme="minorHAnsi"/>
          <w:b/>
          <w:bCs w:val="0"/>
          <w:sz w:val="24"/>
          <w:szCs w:val="24"/>
        </w:rPr>
        <w:t>POUR LES FORMATIONS VIA LE CPF</w:t>
      </w:r>
    </w:p>
    <w:p w14:paraId="6B61B041" w14:textId="77777777" w:rsidR="005D79FC" w:rsidRPr="00892156" w:rsidRDefault="005D79FC" w:rsidP="005D79FC">
      <w:pPr>
        <w:rPr>
          <w:rFonts w:asciiTheme="minorHAnsi" w:hAnsiTheme="minorHAnsi" w:cstheme="minorHAnsi"/>
          <w:b/>
          <w:bCs w:val="0"/>
          <w:sz w:val="24"/>
          <w:szCs w:val="24"/>
        </w:rPr>
      </w:pPr>
      <w:r w:rsidRPr="00892156">
        <w:rPr>
          <w:rFonts w:asciiTheme="minorHAnsi" w:hAnsiTheme="minorHAnsi" w:cstheme="minorHAnsi"/>
          <w:b/>
          <w:bCs w:val="0"/>
          <w:sz w:val="24"/>
          <w:szCs w:val="24"/>
        </w:rPr>
        <w:t>Passage de la certification du Répertoire Spécifique RS6948  « PRINCE2 – gestion de projet – niveau fondation »</w:t>
      </w:r>
    </w:p>
    <w:p w14:paraId="1DB395D7" w14:textId="77777777" w:rsidR="005D79FC" w:rsidRDefault="005D79FC" w:rsidP="005D79FC">
      <w:r w:rsidRPr="007532AF">
        <w:t>À la fin d</w:t>
      </w:r>
      <w:r>
        <w:t>e la formation</w:t>
      </w:r>
      <w:r w:rsidRPr="007532AF">
        <w:t>, le candidat doit passer une mise en situation pratique et une soutenance orale, en centre d'examen ou à distance. À partir d'un scénario fictif de gestion de projet, il doit expliquer par écrit son approche en appliquant PRINCE2. Un jury évalue ensuite sa compréhension en l'interrogeant sur sa gestion du projet.</w:t>
      </w:r>
    </w:p>
    <w:p w14:paraId="7B744831" w14:textId="77777777" w:rsidR="002971C0" w:rsidRDefault="002971C0" w:rsidP="005D79FC"/>
    <w:p w14:paraId="757CBD8A" w14:textId="4FEDE459" w:rsidR="002971C0" w:rsidRPr="007532AF" w:rsidRDefault="002971C0" w:rsidP="005D79FC">
      <w:r w:rsidRPr="002971C0">
        <w:t>Le passage de cette évaluation est obligatoire dans les 30 jours maximum suivant la fin de la formation.</w:t>
      </w:r>
    </w:p>
    <w:p w14:paraId="0D88260F" w14:textId="77777777" w:rsidR="005D79FC" w:rsidRDefault="005D79FC" w:rsidP="005D79FC"/>
    <w:p w14:paraId="3B28D5D5" w14:textId="77777777" w:rsidR="005D79FC" w:rsidRPr="007C0764" w:rsidRDefault="005D79FC" w:rsidP="005D79FC">
      <w:r w:rsidRPr="007532AF">
        <w:t xml:space="preserve">Après avoir réussi </w:t>
      </w:r>
      <w:r>
        <w:t>son</w:t>
      </w:r>
      <w:r w:rsidRPr="007532AF">
        <w:t xml:space="preserve"> exercice de cas pratique, le </w:t>
      </w:r>
      <w:r>
        <w:t>candidat</w:t>
      </w:r>
      <w:r w:rsidRPr="007532AF">
        <w:t xml:space="preserve"> recevra un </w:t>
      </w:r>
      <w:r>
        <w:t>voucher</w:t>
      </w:r>
      <w:r w:rsidRPr="007532AF">
        <w:t xml:space="preserve"> d'examen pour passer l'examen PRINCE2 </w:t>
      </w:r>
      <w:proofErr w:type="spellStart"/>
      <w:r w:rsidRPr="007532AF">
        <w:t>Foundation</w:t>
      </w:r>
      <w:proofErr w:type="spellEnd"/>
      <w:r w:rsidRPr="007532AF">
        <w:t xml:space="preserve"> de </w:t>
      </w:r>
      <w:proofErr w:type="spellStart"/>
      <w:r w:rsidRPr="007532AF">
        <w:t>PeopleCert</w:t>
      </w:r>
      <w:proofErr w:type="spellEnd"/>
      <w:r>
        <w:t>.</w:t>
      </w:r>
    </w:p>
    <w:p w14:paraId="59FCA9FF" w14:textId="77777777" w:rsidR="00364F4D" w:rsidRDefault="00000000">
      <w:r>
        <w:rPr>
          <w:noProof/>
        </w:rPr>
        <w:drawing>
          <wp:anchor distT="0" distB="0" distL="114300" distR="114300" simplePos="0" relativeHeight="251676672" behindDoc="0" locked="0" layoutInCell="1" hidden="0" allowOverlap="1" wp14:anchorId="24AB297B" wp14:editId="55630B34">
            <wp:simplePos x="0" y="0"/>
            <wp:positionH relativeFrom="column">
              <wp:posOffset>-443017</wp:posOffset>
            </wp:positionH>
            <wp:positionV relativeFrom="paragraph">
              <wp:posOffset>89535</wp:posOffset>
            </wp:positionV>
            <wp:extent cx="427990" cy="427990"/>
            <wp:effectExtent l="0" t="0" r="0" b="0"/>
            <wp:wrapNone/>
            <wp:docPr id="2109671916" name="image5.png" descr="Address Book outline"/>
            <wp:cNvGraphicFramePr/>
            <a:graphic xmlns:a="http://schemas.openxmlformats.org/drawingml/2006/main">
              <a:graphicData uri="http://schemas.openxmlformats.org/drawingml/2006/picture">
                <pic:pic xmlns:pic="http://schemas.openxmlformats.org/drawingml/2006/picture">
                  <pic:nvPicPr>
                    <pic:cNvPr id="0" name="image5.png" descr="Address Book outline"/>
                    <pic:cNvPicPr preferRelativeResize="0"/>
                  </pic:nvPicPr>
                  <pic:blipFill>
                    <a:blip r:embed="rId23"/>
                    <a:srcRect/>
                    <a:stretch>
                      <a:fillRect/>
                    </a:stretch>
                  </pic:blipFill>
                  <pic:spPr>
                    <a:xfrm>
                      <a:off x="0" y="0"/>
                      <a:ext cx="427990" cy="427990"/>
                    </a:xfrm>
                    <a:prstGeom prst="rect">
                      <a:avLst/>
                    </a:prstGeom>
                    <a:ln/>
                  </pic:spPr>
                </pic:pic>
              </a:graphicData>
            </a:graphic>
          </wp:anchor>
        </w:drawing>
      </w:r>
    </w:p>
    <w:p w14:paraId="4D127600" w14:textId="77777777" w:rsidR="00364F4D" w:rsidRPr="00892156" w:rsidRDefault="00000000">
      <w:pPr>
        <w:pStyle w:val="Heading2"/>
        <w:rPr>
          <w:rFonts w:asciiTheme="minorHAnsi" w:hAnsiTheme="minorHAnsi" w:cstheme="minorHAnsi"/>
          <w:sz w:val="32"/>
          <w:szCs w:val="32"/>
        </w:rPr>
      </w:pPr>
      <w:r w:rsidRPr="00892156">
        <w:rPr>
          <w:rFonts w:asciiTheme="minorHAnsi" w:hAnsiTheme="minorHAnsi" w:cstheme="minorHAnsi"/>
          <w:sz w:val="32"/>
          <w:szCs w:val="32"/>
        </w:rPr>
        <w:t xml:space="preserve">Contacts </w:t>
      </w:r>
    </w:p>
    <w:p w14:paraId="5845BA16" w14:textId="77777777" w:rsidR="00364F4D" w:rsidRDefault="00000000">
      <w:pPr>
        <w:rPr>
          <w:rFonts w:ascii="Open Sans SemiBold" w:eastAsia="Open Sans SemiBold" w:hAnsi="Open Sans SemiBold" w:cs="Open Sans SemiBold"/>
          <w:color w:val="003080"/>
          <w:sz w:val="20"/>
          <w:szCs w:val="20"/>
        </w:rPr>
      </w:pPr>
      <w:r>
        <w:rPr>
          <w:noProof/>
        </w:rPr>
        <mc:AlternateContent>
          <mc:Choice Requires="wps">
            <w:drawing>
              <wp:anchor distT="0" distB="0" distL="114300" distR="114300" simplePos="0" relativeHeight="251677696" behindDoc="0" locked="0" layoutInCell="1" hidden="0" allowOverlap="1" wp14:anchorId="53B1BA95" wp14:editId="644FC729">
                <wp:simplePos x="0" y="0"/>
                <wp:positionH relativeFrom="column">
                  <wp:posOffset>1</wp:posOffset>
                </wp:positionH>
                <wp:positionV relativeFrom="paragraph">
                  <wp:posOffset>0</wp:posOffset>
                </wp:positionV>
                <wp:extent cx="564515" cy="85725"/>
                <wp:effectExtent l="0" t="0" r="0" b="0"/>
                <wp:wrapNone/>
                <wp:docPr id="2109671909" name="Rectangle: Rounded Corners 2109671909"/>
                <wp:cNvGraphicFramePr/>
                <a:graphic xmlns:a="http://schemas.openxmlformats.org/drawingml/2006/main">
                  <a:graphicData uri="http://schemas.microsoft.com/office/word/2010/wordprocessingShape">
                    <wps:wsp>
                      <wps:cNvSpPr/>
                      <wps:spPr>
                        <a:xfrm>
                          <a:off x="5068505" y="3741900"/>
                          <a:ext cx="554990" cy="76200"/>
                        </a:xfrm>
                        <a:prstGeom prst="roundRect">
                          <a:avLst>
                            <a:gd name="adj" fmla="val 16667"/>
                          </a:avLst>
                        </a:prstGeom>
                        <a:solidFill>
                          <a:srgbClr val="F2D557"/>
                        </a:solidFill>
                        <a:ln>
                          <a:noFill/>
                        </a:ln>
                      </wps:spPr>
                      <wps:txbx>
                        <w:txbxContent>
                          <w:p w14:paraId="5B3F1870" w14:textId="77777777" w:rsidR="00364F4D" w:rsidRDefault="00364F4D">
                            <w:pPr>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3B1BA95" id="Rectangle: Rounded Corners 2109671909" o:spid="_x0000_s1034" style="position:absolute;left:0;text-align:left;margin-left:0;margin-top:0;width:44.45pt;height:6.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CS6gEAALsDAAAOAAAAZHJzL2Uyb0RvYy54bWysU9uO0zAQfUfiHyy/0ySlSS+qu0JbFSGt&#10;oGLhA1zHbox8w3ab9O8Zu9ltgTfEi+NjzxyfOTNZPwxaoTP3QVpDcDUpMeKG2VaaI8Hfv+3eLTAK&#10;kZqWKms4wRce8MPm7Zt171Z8ajurWu4RkJiw6h3BXYxuVRSBdVzTMLGOG7gU1msaAfpj0XraA7tW&#10;xbQsm6K3vnXeMh4CnG6vl3iT+YXgLH4RIvCIFMGgLebV5/WQ1mKzpqujp66TbJRB/0GFptLAo69U&#10;WxopOnn5F5WWzNtgRZwwqwsrhGQ81wDVVOUf1Tx31PFcC5gT3KtN4f/Rss/nZ7f3YEPvwirANlUx&#10;CK/TF/ShgeC6bBZ1WWN0Ifj9fFYty9E4PkTEUkA9Wy7BXgYB8wb6knwtbjzOh/iRW43ShmBvT6b9&#10;Cr3JltHzU4jZuxYZqmFIaPsDI6EVdOJMFaqappmPjGMwcL9wpsxglWx3UqkM/PHwqDyCVIJ3021d&#10;vyT/FqZMCjY2pV3VppPiZkPaxeEwINkSvEjvp5ODbS97j4JjOwnFPNEQ99SD0gqjHuaI4PDzRD3H&#10;SH0y0KhlNZuCc/Ee+HtwuAfUsM7CeLLoMbqCx5jH9Sr2wylaIWPSexMzApiQbPo4zWkE73GOuv1z&#10;m18AAAD//wMAUEsDBBQABgAIAAAAIQDSFEDq2QAAAAMBAAAPAAAAZHJzL2Rvd25yZXYueG1sTI/B&#10;TsMwEETvSPyDtUjcqANVKxPiVBUCbgW1gLhu4yUJxOsodtrw9yxc4DLSakYzb4vV5Dt1oCG2gS1c&#10;zjJQxFVwLdcWXp7vLwyomJAddoHJwhdFWJWnJwXmLhx5S4ddqpWUcMzRQpNSn2sdq4Y8xlnoicV7&#10;D4PHJOdQazfgUcp9p6+ybKk9tiwLDfZ021D1uRu9hYd2/TGZ5ZsfN69380e/MfS0qKw9P5vWN6AS&#10;TekvDD/4gg6lMO3DyC6qzoI8kn5VPGOuQe0lM1+ALgv9n738BgAA//8DAFBLAQItABQABgAIAAAA&#10;IQC2gziS/gAAAOEBAAATAAAAAAAAAAAAAAAAAAAAAABbQ29udGVudF9UeXBlc10ueG1sUEsBAi0A&#10;FAAGAAgAAAAhADj9If/WAAAAlAEAAAsAAAAAAAAAAAAAAAAALwEAAF9yZWxzLy5yZWxzUEsBAi0A&#10;FAAGAAgAAAAhAFOhIJLqAQAAuwMAAA4AAAAAAAAAAAAAAAAALgIAAGRycy9lMm9Eb2MueG1sUEsB&#10;Ai0AFAAGAAgAAAAhANIUQOrZAAAAAwEAAA8AAAAAAAAAAAAAAAAARAQAAGRycy9kb3ducmV2Lnht&#10;bFBLBQYAAAAABAAEAPMAAABKBQAAAAA=&#10;" fillcolor="#f2d557" stroked="f">
                <v:textbox inset="2.53958mm,2.53958mm,2.53958mm,2.53958mm">
                  <w:txbxContent>
                    <w:p w14:paraId="5B3F1870" w14:textId="77777777" w:rsidR="00364F4D" w:rsidRDefault="00364F4D">
                      <w:pPr>
                        <w:jc w:val="left"/>
                        <w:textDirection w:val="btLr"/>
                      </w:pPr>
                    </w:p>
                  </w:txbxContent>
                </v:textbox>
              </v:roundrect>
            </w:pict>
          </mc:Fallback>
        </mc:AlternateContent>
      </w:r>
    </w:p>
    <w:p w14:paraId="0600C0E7" w14:textId="77777777" w:rsidR="00364F4D" w:rsidRDefault="00000000">
      <w:r>
        <w:t xml:space="preserve">QRP France S.A.R.L. - 60 Avenue Charles de Gaulle - CS 60016 - 92573 Neuilly-sur-Seine Cedex </w:t>
      </w:r>
    </w:p>
    <w:p w14:paraId="65F50866" w14:textId="77777777" w:rsidR="00364F4D" w:rsidRDefault="00000000">
      <w:r>
        <w:t>SIRET: 511 380 065 00033 - TVA: FR41511380065 - N° Organisme Formation: 11 92 17061 92</w:t>
      </w:r>
    </w:p>
    <w:p w14:paraId="045030E3" w14:textId="77777777" w:rsidR="00364F4D" w:rsidRDefault="00364F4D">
      <w:pPr>
        <w:sectPr w:rsidR="00364F4D">
          <w:type w:val="continuous"/>
          <w:pgSz w:w="12240" w:h="15840"/>
          <w:pgMar w:top="1440" w:right="1440" w:bottom="851" w:left="1440" w:header="720" w:footer="291" w:gutter="0"/>
          <w:cols w:space="720"/>
        </w:sectPr>
      </w:pPr>
    </w:p>
    <w:p w14:paraId="1370234C" w14:textId="77777777" w:rsidR="00364F4D" w:rsidRDefault="00364F4D">
      <w:pPr>
        <w:rPr>
          <w:color w:val="005E93"/>
        </w:rPr>
      </w:pPr>
      <w:hyperlink r:id="rId24">
        <w:r>
          <w:rPr>
            <w:color w:val="005E93"/>
            <w:u w:val="single"/>
          </w:rPr>
          <w:t>france@qrpinternational.com</w:t>
        </w:r>
      </w:hyperlink>
    </w:p>
    <w:p w14:paraId="5006E23D" w14:textId="77777777" w:rsidR="00364F4D" w:rsidRDefault="00000000">
      <w:r>
        <w:t>+33 (0)1 82 88 33 49</w:t>
      </w:r>
    </w:p>
    <w:p w14:paraId="332230E0" w14:textId="77777777" w:rsidR="00364F4D" w:rsidRDefault="00364F4D"/>
    <w:p w14:paraId="41B9DEBC" w14:textId="77777777" w:rsidR="00364F4D" w:rsidRDefault="00364F4D">
      <w:pPr>
        <w:rPr>
          <w:color w:val="005E93"/>
        </w:rPr>
      </w:pPr>
      <w:hyperlink r:id="rId25">
        <w:r>
          <w:rPr>
            <w:color w:val="005E93"/>
            <w:u w:val="single"/>
          </w:rPr>
          <w:t>referent.handicap@qrpinternational.com</w:t>
        </w:r>
      </w:hyperlink>
    </w:p>
    <w:p w14:paraId="12A2B894" w14:textId="77777777" w:rsidR="00364F4D" w:rsidRDefault="00000000">
      <w:pPr>
        <w:sectPr w:rsidR="00364F4D">
          <w:type w:val="continuous"/>
          <w:pgSz w:w="12240" w:h="15840"/>
          <w:pgMar w:top="1440" w:right="1440" w:bottom="851" w:left="1440" w:header="720" w:footer="291" w:gutter="0"/>
          <w:cols w:num="2" w:space="720" w:equalWidth="0">
            <w:col w:w="4320" w:space="720"/>
            <w:col w:w="4320" w:space="0"/>
          </w:cols>
        </w:sectPr>
      </w:pPr>
      <w:r>
        <w:t>+33 (0)1 88 24 05 92</w:t>
      </w:r>
    </w:p>
    <w:p w14:paraId="078FB6EC" w14:textId="77777777" w:rsidR="00364F4D" w:rsidRDefault="00364F4D"/>
    <w:p w14:paraId="2F693535" w14:textId="77777777" w:rsidR="00364F4D" w:rsidRDefault="00000000">
      <w:pPr>
        <w:rPr>
          <w:i/>
          <w:sz w:val="20"/>
          <w:szCs w:val="20"/>
        </w:rPr>
      </w:pPr>
      <w:r>
        <w:rPr>
          <w:i/>
          <w:sz w:val="20"/>
          <w:szCs w:val="20"/>
        </w:rPr>
        <w:t>Mis à jour le : 02/01/2024</w:t>
      </w:r>
    </w:p>
    <w:sectPr w:rsidR="00364F4D">
      <w:type w:val="continuous"/>
      <w:pgSz w:w="12240" w:h="15840"/>
      <w:pgMar w:top="1440" w:right="1440" w:bottom="851" w:left="1440" w:header="720" w:footer="2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40ED6" w14:textId="77777777" w:rsidR="0006547B" w:rsidRDefault="0006547B">
      <w:r>
        <w:separator/>
      </w:r>
    </w:p>
  </w:endnote>
  <w:endnote w:type="continuationSeparator" w:id="0">
    <w:p w14:paraId="0AD245B5" w14:textId="77777777" w:rsidR="0006547B" w:rsidRDefault="0006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E48224A-06F5-40E6-BA93-02B2725D4C2A}"/>
  </w:font>
  <w:font w:name="Courier New">
    <w:panose1 w:val="02070309020205020404"/>
    <w:charset w:val="00"/>
    <w:family w:val="modern"/>
    <w:pitch w:val="fixed"/>
    <w:sig w:usb0="E0002EFF" w:usb1="C0007843"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2" w:fontKey="{3F7AE1CA-E21D-4B8E-9F13-10E17CC4EDA0}"/>
    <w:embedBold r:id="rId3" w:fontKey="{F138C977-7908-487A-9B03-7C087AB8F69B}"/>
    <w:embedItalic r:id="rId4" w:fontKey="{EB970A22-4DDA-4BE1-B9E0-94742C0E157C}"/>
  </w:font>
  <w:font w:name="Calibri">
    <w:panose1 w:val="020F0502020204030204"/>
    <w:charset w:val="00"/>
    <w:family w:val="swiss"/>
    <w:pitch w:val="variable"/>
    <w:sig w:usb0="E4002EFF" w:usb1="C200247B" w:usb2="00000009" w:usb3="00000000" w:csb0="000001FF" w:csb1="00000000"/>
    <w:embedRegular r:id="rId5" w:fontKey="{93FBE7FC-A765-4EB7-9E9E-B803C2A445E8}"/>
    <w:embedBold r:id="rId6" w:fontKey="{ED51DC81-2368-445C-A9F9-EF60E55AA7D2}"/>
    <w:embedItalic r:id="rId7" w:fontKey="{DF09E586-9203-461B-980A-B36BDF9B8F8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 r:id="rId8" w:fontKey="{9C02EA36-E686-4E82-A884-882C885E531F}"/>
    <w:embedItalic r:id="rId9" w:fontKey="{CB243A06-19EB-4D1F-A24D-739ABADE0681}"/>
  </w:font>
  <w:font w:name="Open Sans SemiBold">
    <w:panose1 w:val="00000000000000000000"/>
    <w:charset w:val="00"/>
    <w:family w:val="auto"/>
    <w:pitch w:val="variable"/>
    <w:sig w:usb0="E00002FF" w:usb1="4000201B" w:usb2="00000028" w:usb3="00000000" w:csb0="0000019F" w:csb1="00000000"/>
    <w:embedRegular r:id="rId10" w:fontKey="{AF349E5F-1D5C-421C-95EB-23F85DE52261}"/>
    <w:embedBold r:id="rId11" w:fontKey="{D14A5872-9BC6-48E2-AE54-42C1BC9E8E8D}"/>
  </w:font>
  <w:font w:name="Calibri Light">
    <w:panose1 w:val="020F0302020204030204"/>
    <w:charset w:val="00"/>
    <w:family w:val="swiss"/>
    <w:pitch w:val="variable"/>
    <w:sig w:usb0="E4002EFF" w:usb1="C200247B" w:usb2="00000009" w:usb3="00000000" w:csb0="000001FF" w:csb1="00000000"/>
    <w:embedRegular r:id="rId12" w:fontKey="{833D0916-8B4C-492D-AE6F-EAEE600E9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F703" w14:textId="77777777" w:rsidR="00364F4D" w:rsidRDefault="00000000">
    <w:pPr>
      <w:pBdr>
        <w:top w:val="nil"/>
        <w:left w:val="nil"/>
        <w:bottom w:val="nil"/>
        <w:right w:val="nil"/>
        <w:between w:val="nil"/>
      </w:pBdr>
      <w:tabs>
        <w:tab w:val="center" w:pos="4680"/>
        <w:tab w:val="right" w:pos="9360"/>
      </w:tabs>
      <w:rPr>
        <w:rFonts w:eastAsia="Open Sans"/>
        <w:sz w:val="20"/>
        <w:szCs w:val="20"/>
      </w:rPr>
    </w:pPr>
    <w:r>
      <w:rPr>
        <w:rFonts w:eastAsia="Open Sans"/>
        <w:sz w:val="18"/>
        <w:szCs w:val="18"/>
      </w:rPr>
      <w:t xml:space="preserve">+33 (0)1 82 88 33 49 - france@qrpinternational.com - </w:t>
    </w:r>
    <w:hyperlink r:id="rId1">
      <w:r w:rsidR="00364F4D">
        <w:rPr>
          <w:rFonts w:eastAsia="Open Sans"/>
          <w:sz w:val="18"/>
          <w:szCs w:val="18"/>
          <w:u w:val="single"/>
        </w:rPr>
        <w:t xml:space="preserve">www.qrpinternational.fr  </w:t>
      </w:r>
    </w:hyperlink>
    <w:r>
      <w:rPr>
        <w:rFonts w:eastAsia="Open Sans"/>
        <w:color w:val="003080"/>
        <w:sz w:val="18"/>
        <w:szCs w:val="18"/>
      </w:rPr>
      <w:t xml:space="preserve"> </w:t>
    </w:r>
    <w:r>
      <w:rPr>
        <w:noProof/>
      </w:rPr>
      <w:drawing>
        <wp:anchor distT="0" distB="0" distL="114300" distR="114300" simplePos="0" relativeHeight="251659264" behindDoc="0" locked="0" layoutInCell="1" hidden="0" allowOverlap="1" wp14:anchorId="3C6A0F71" wp14:editId="4BDF331F">
          <wp:simplePos x="0" y="0"/>
          <wp:positionH relativeFrom="column">
            <wp:posOffset>4236720</wp:posOffset>
          </wp:positionH>
          <wp:positionV relativeFrom="paragraph">
            <wp:posOffset>-1713016</wp:posOffset>
          </wp:positionV>
          <wp:extent cx="5394960" cy="2053590"/>
          <wp:effectExtent l="0" t="0" r="0" b="0"/>
          <wp:wrapNone/>
          <wp:docPr id="2109671914" name="image2.png" descr="A blue and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black background&#10;&#10;Description automatically generated"/>
                  <pic:cNvPicPr preferRelativeResize="0"/>
                </pic:nvPicPr>
                <pic:blipFill>
                  <a:blip r:embed="rId2"/>
                  <a:srcRect/>
                  <a:stretch>
                    <a:fillRect/>
                  </a:stretch>
                </pic:blipFill>
                <pic:spPr>
                  <a:xfrm rot="10800000">
                    <a:off x="0" y="0"/>
                    <a:ext cx="5394960" cy="205359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CB91AA1" wp14:editId="743F81AE">
          <wp:simplePos x="0" y="0"/>
          <wp:positionH relativeFrom="column">
            <wp:posOffset>4953000</wp:posOffset>
          </wp:positionH>
          <wp:positionV relativeFrom="paragraph">
            <wp:posOffset>-358139</wp:posOffset>
          </wp:positionV>
          <wp:extent cx="1694815" cy="549910"/>
          <wp:effectExtent l="0" t="0" r="0" b="0"/>
          <wp:wrapNone/>
          <wp:docPr id="2109671917" name="image18.png" descr="A whit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white text on a black background&#10;&#10;Description automatically generated"/>
                  <pic:cNvPicPr preferRelativeResize="0"/>
                </pic:nvPicPr>
                <pic:blipFill>
                  <a:blip r:embed="rId3"/>
                  <a:srcRect/>
                  <a:stretch>
                    <a:fillRect/>
                  </a:stretch>
                </pic:blipFill>
                <pic:spPr>
                  <a:xfrm>
                    <a:off x="0" y="0"/>
                    <a:ext cx="1694815" cy="5499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781B7" w14:textId="77777777" w:rsidR="0006547B" w:rsidRDefault="0006547B">
      <w:r>
        <w:separator/>
      </w:r>
    </w:p>
  </w:footnote>
  <w:footnote w:type="continuationSeparator" w:id="0">
    <w:p w14:paraId="217530C8" w14:textId="77777777" w:rsidR="0006547B" w:rsidRDefault="00065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D026" w14:textId="77777777" w:rsidR="00364F4D" w:rsidRDefault="00000000">
    <w:pPr>
      <w:pBdr>
        <w:top w:val="nil"/>
        <w:left w:val="nil"/>
        <w:bottom w:val="nil"/>
        <w:right w:val="nil"/>
        <w:between w:val="nil"/>
      </w:pBdr>
      <w:tabs>
        <w:tab w:val="center" w:pos="4680"/>
        <w:tab w:val="right" w:pos="9360"/>
      </w:tabs>
      <w:rPr>
        <w:rFonts w:eastAsia="Open Sans"/>
      </w:rPr>
    </w:pPr>
    <w:r>
      <w:rPr>
        <w:noProof/>
      </w:rPr>
      <w:drawing>
        <wp:anchor distT="0" distB="0" distL="114300" distR="114300" simplePos="0" relativeHeight="251658240" behindDoc="0" locked="0" layoutInCell="1" hidden="0" allowOverlap="1" wp14:anchorId="69896215" wp14:editId="5684B6EA">
          <wp:simplePos x="0" y="0"/>
          <wp:positionH relativeFrom="column">
            <wp:posOffset>-914399</wp:posOffset>
          </wp:positionH>
          <wp:positionV relativeFrom="paragraph">
            <wp:posOffset>-609599</wp:posOffset>
          </wp:positionV>
          <wp:extent cx="3302000" cy="1062078"/>
          <wp:effectExtent l="0" t="0" r="0" b="0"/>
          <wp:wrapNone/>
          <wp:docPr id="2109671923" name="image16.png" descr="A yellow and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yellow and black background&#10;&#10;Description automatically generated"/>
                  <pic:cNvPicPr preferRelativeResize="0"/>
                </pic:nvPicPr>
                <pic:blipFill>
                  <a:blip r:embed="rId1"/>
                  <a:srcRect/>
                  <a:stretch>
                    <a:fillRect/>
                  </a:stretch>
                </pic:blipFill>
                <pic:spPr>
                  <a:xfrm rot="10800000">
                    <a:off x="0" y="0"/>
                    <a:ext cx="3302000" cy="10620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B567A"/>
    <w:multiLevelType w:val="multilevel"/>
    <w:tmpl w:val="76E0E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CF28DA"/>
    <w:multiLevelType w:val="multilevel"/>
    <w:tmpl w:val="F2DA3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3A09F9"/>
    <w:multiLevelType w:val="multilevel"/>
    <w:tmpl w:val="86F87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635237"/>
    <w:multiLevelType w:val="multilevel"/>
    <w:tmpl w:val="7E1C61BC"/>
    <w:lvl w:ilvl="0">
      <w:start w:val="1"/>
      <w:numFmt w:val="decimal"/>
      <w:pStyle w:val="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6A101FF"/>
    <w:multiLevelType w:val="multilevel"/>
    <w:tmpl w:val="61963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57191129">
    <w:abstractNumId w:val="4"/>
  </w:num>
  <w:num w:numId="2" w16cid:durableId="1863276765">
    <w:abstractNumId w:val="2"/>
  </w:num>
  <w:num w:numId="3" w16cid:durableId="536772099">
    <w:abstractNumId w:val="1"/>
  </w:num>
  <w:num w:numId="4" w16cid:durableId="1313678992">
    <w:abstractNumId w:val="0"/>
  </w:num>
  <w:num w:numId="5" w16cid:durableId="17649147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F4D"/>
    <w:rsid w:val="0006547B"/>
    <w:rsid w:val="0013391F"/>
    <w:rsid w:val="001E0EC8"/>
    <w:rsid w:val="00244854"/>
    <w:rsid w:val="002971C0"/>
    <w:rsid w:val="002E6283"/>
    <w:rsid w:val="00364F4D"/>
    <w:rsid w:val="00511DE0"/>
    <w:rsid w:val="00517848"/>
    <w:rsid w:val="005454FB"/>
    <w:rsid w:val="005D79FC"/>
    <w:rsid w:val="006313B4"/>
    <w:rsid w:val="00892156"/>
    <w:rsid w:val="008C21AF"/>
    <w:rsid w:val="00A2764D"/>
    <w:rsid w:val="00A46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B6B6"/>
  <w15:docId w15:val="{5BCCF16E-D265-4ABE-9990-14F0B4BF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1A0D3A"/>
        <w:sz w:val="22"/>
        <w:szCs w:val="22"/>
        <w:lang w:val="fr-F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F4F"/>
    <w:rPr>
      <w:rFonts w:eastAsia="Calibri"/>
      <w:bCs/>
    </w:rPr>
  </w:style>
  <w:style w:type="paragraph" w:styleId="Heading1">
    <w:name w:val="heading 1"/>
    <w:basedOn w:val="Normal"/>
    <w:next w:val="Normal"/>
    <w:link w:val="Heading1Char"/>
    <w:uiPriority w:val="9"/>
    <w:qFormat/>
    <w:rsid w:val="000C01E8"/>
    <w:pPr>
      <w:spacing w:line="0" w:lineRule="atLeast"/>
      <w:jc w:val="center"/>
      <w:outlineLvl w:val="0"/>
    </w:pPr>
    <w:rPr>
      <w:b/>
      <w:sz w:val="64"/>
      <w:szCs w:val="64"/>
    </w:rPr>
  </w:style>
  <w:style w:type="paragraph" w:styleId="Heading2">
    <w:name w:val="heading 2"/>
    <w:basedOn w:val="Normal"/>
    <w:next w:val="Normal"/>
    <w:link w:val="Heading2Char"/>
    <w:uiPriority w:val="9"/>
    <w:unhideWhenUsed/>
    <w:qFormat/>
    <w:rsid w:val="000C01E8"/>
    <w:pPr>
      <w:jc w:val="left"/>
      <w:outlineLvl w:val="1"/>
    </w:pPr>
    <w:rPr>
      <w:b/>
      <w:color w:val="005E93"/>
      <w:sz w:val="28"/>
      <w:szCs w:val="28"/>
    </w:rPr>
  </w:style>
  <w:style w:type="paragraph" w:styleId="Heading3">
    <w:name w:val="heading 3"/>
    <w:basedOn w:val="Normal"/>
    <w:next w:val="Normal"/>
    <w:link w:val="Heading3Char"/>
    <w:uiPriority w:val="9"/>
    <w:unhideWhenUsed/>
    <w:qFormat/>
    <w:rsid w:val="005A2F4F"/>
    <w:pPr>
      <w:outlineLvl w:val="2"/>
    </w:pPr>
    <w:rPr>
      <w:b/>
      <w:bCs w:val="0"/>
      <w:sz w:val="24"/>
      <w:szCs w:val="24"/>
    </w:rPr>
  </w:style>
  <w:style w:type="paragraph" w:styleId="Heading4">
    <w:name w:val="heading 4"/>
    <w:basedOn w:val="Normal"/>
    <w:next w:val="Normal"/>
    <w:link w:val="Heading4Char"/>
    <w:uiPriority w:val="9"/>
    <w:unhideWhenUsed/>
    <w:qFormat/>
    <w:rsid w:val="003D2AB8"/>
    <w:pPr>
      <w:outlineLvl w:val="3"/>
    </w:pPr>
    <w:rPr>
      <w:b/>
      <w:bCs w:val="0"/>
      <w:color w:val="F2D557"/>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77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3325"/>
    <w:pPr>
      <w:ind w:left="720"/>
      <w:contextualSpacing/>
    </w:pPr>
  </w:style>
  <w:style w:type="paragraph" w:styleId="Header">
    <w:name w:val="header"/>
    <w:basedOn w:val="Normal"/>
    <w:link w:val="HeaderChar"/>
    <w:uiPriority w:val="99"/>
    <w:unhideWhenUsed/>
    <w:rsid w:val="00214612"/>
    <w:pPr>
      <w:tabs>
        <w:tab w:val="center" w:pos="4680"/>
        <w:tab w:val="right" w:pos="9360"/>
      </w:tabs>
    </w:pPr>
  </w:style>
  <w:style w:type="character" w:customStyle="1" w:styleId="HeaderChar">
    <w:name w:val="Header Char"/>
    <w:basedOn w:val="DefaultParagraphFont"/>
    <w:link w:val="Header"/>
    <w:uiPriority w:val="99"/>
    <w:rsid w:val="00214612"/>
    <w:rPr>
      <w:rFonts w:ascii="Arial" w:eastAsia="Calibri" w:hAnsi="Arial" w:cs="Times New Roman"/>
      <w:kern w:val="0"/>
      <w:sz w:val="20"/>
      <w:lang w:val="fr-FR"/>
    </w:rPr>
  </w:style>
  <w:style w:type="paragraph" w:styleId="Footer">
    <w:name w:val="footer"/>
    <w:basedOn w:val="Normal"/>
    <w:link w:val="FooterChar"/>
    <w:uiPriority w:val="99"/>
    <w:unhideWhenUsed/>
    <w:rsid w:val="00214612"/>
    <w:pPr>
      <w:tabs>
        <w:tab w:val="center" w:pos="4680"/>
        <w:tab w:val="right" w:pos="9360"/>
      </w:tabs>
    </w:pPr>
  </w:style>
  <w:style w:type="character" w:customStyle="1" w:styleId="FooterChar">
    <w:name w:val="Footer Char"/>
    <w:basedOn w:val="DefaultParagraphFont"/>
    <w:link w:val="Footer"/>
    <w:uiPriority w:val="99"/>
    <w:rsid w:val="00214612"/>
    <w:rPr>
      <w:rFonts w:ascii="Arial" w:eastAsia="Calibri" w:hAnsi="Arial" w:cs="Times New Roman"/>
      <w:kern w:val="0"/>
      <w:sz w:val="20"/>
      <w:lang w:val="fr-FR"/>
    </w:rPr>
  </w:style>
  <w:style w:type="character" w:styleId="Hyperlink">
    <w:name w:val="Hyperlink"/>
    <w:uiPriority w:val="99"/>
    <w:unhideWhenUsed/>
    <w:rsid w:val="007B047A"/>
    <w:rPr>
      <w:color w:val="0000FF"/>
      <w:u w:val="single"/>
    </w:rPr>
  </w:style>
  <w:style w:type="character" w:styleId="UnresolvedMention">
    <w:name w:val="Unresolved Mention"/>
    <w:basedOn w:val="DefaultParagraphFont"/>
    <w:uiPriority w:val="99"/>
    <w:semiHidden/>
    <w:unhideWhenUsed/>
    <w:rsid w:val="00D437DC"/>
    <w:rPr>
      <w:color w:val="605E5C"/>
      <w:shd w:val="clear" w:color="auto" w:fill="E1DFDD"/>
    </w:rPr>
  </w:style>
  <w:style w:type="character" w:customStyle="1" w:styleId="Heading1Char">
    <w:name w:val="Heading 1 Char"/>
    <w:basedOn w:val="DefaultParagraphFont"/>
    <w:link w:val="Heading1"/>
    <w:uiPriority w:val="9"/>
    <w:rsid w:val="000C01E8"/>
    <w:rPr>
      <w:rFonts w:ascii="Open Sans" w:eastAsia="Calibri" w:hAnsi="Open Sans" w:cs="Open Sans"/>
      <w:b/>
      <w:bCs/>
      <w:color w:val="1A0D3A"/>
      <w:kern w:val="0"/>
      <w:sz w:val="64"/>
      <w:szCs w:val="64"/>
      <w:lang w:val="fr-FR"/>
    </w:rPr>
  </w:style>
  <w:style w:type="character" w:customStyle="1" w:styleId="Heading2Char">
    <w:name w:val="Heading 2 Char"/>
    <w:basedOn w:val="DefaultParagraphFont"/>
    <w:link w:val="Heading2"/>
    <w:uiPriority w:val="9"/>
    <w:rsid w:val="000C01E8"/>
    <w:rPr>
      <w:rFonts w:ascii="Open Sans" w:eastAsia="Calibri" w:hAnsi="Open Sans" w:cs="Open Sans"/>
      <w:b/>
      <w:bCs/>
      <w:color w:val="005E93"/>
      <w:kern w:val="0"/>
      <w:sz w:val="28"/>
      <w:szCs w:val="28"/>
      <w:lang w:val="fr-FR"/>
    </w:rPr>
  </w:style>
  <w:style w:type="character" w:customStyle="1" w:styleId="Heading3Char">
    <w:name w:val="Heading 3 Char"/>
    <w:basedOn w:val="DefaultParagraphFont"/>
    <w:link w:val="Heading3"/>
    <w:uiPriority w:val="9"/>
    <w:rsid w:val="005A2F4F"/>
    <w:rPr>
      <w:rFonts w:ascii="Open Sans" w:eastAsia="Calibri" w:hAnsi="Open Sans" w:cs="Open Sans"/>
      <w:b/>
      <w:noProof/>
      <w:color w:val="1A0D3A"/>
      <w:kern w:val="0"/>
      <w:sz w:val="24"/>
      <w:szCs w:val="24"/>
      <w:lang w:val="fr-FR"/>
    </w:rPr>
  </w:style>
  <w:style w:type="character" w:customStyle="1" w:styleId="Heading4Char">
    <w:name w:val="Heading 4 Char"/>
    <w:basedOn w:val="DefaultParagraphFont"/>
    <w:link w:val="Heading4"/>
    <w:uiPriority w:val="9"/>
    <w:rsid w:val="003D2AB8"/>
    <w:rPr>
      <w:rFonts w:ascii="Open Sans" w:eastAsia="Calibri" w:hAnsi="Open Sans" w:cs="Open Sans"/>
      <w:b/>
      <w:noProof/>
      <w:color w:val="F2D557"/>
      <w:kern w:val="0"/>
      <w:lang w:val="fr-FR"/>
    </w:rPr>
  </w:style>
  <w:style w:type="paragraph" w:customStyle="1" w:styleId="points">
    <w:name w:val="points"/>
    <w:basedOn w:val="ListParagraph"/>
    <w:link w:val="pointsChar"/>
    <w:qFormat/>
    <w:rsid w:val="00280E33"/>
    <w:pPr>
      <w:numPr>
        <w:numId w:val="5"/>
      </w:numPr>
    </w:pPr>
  </w:style>
  <w:style w:type="character" w:customStyle="1" w:styleId="ListParagraphChar">
    <w:name w:val="List Paragraph Char"/>
    <w:basedOn w:val="DefaultParagraphFont"/>
    <w:link w:val="ListParagraph"/>
    <w:uiPriority w:val="34"/>
    <w:rsid w:val="00280E33"/>
    <w:rPr>
      <w:rFonts w:ascii="Open Sans" w:eastAsia="Calibri" w:hAnsi="Open Sans" w:cs="Open Sans"/>
      <w:bCs/>
      <w:color w:val="1A0D3A"/>
      <w:kern w:val="0"/>
      <w:lang w:val="fr-FR"/>
    </w:rPr>
  </w:style>
  <w:style w:type="character" w:customStyle="1" w:styleId="pointsChar">
    <w:name w:val="points Char"/>
    <w:basedOn w:val="ListParagraphChar"/>
    <w:link w:val="points"/>
    <w:rsid w:val="00280E33"/>
    <w:rPr>
      <w:rFonts w:ascii="Open Sans" w:eastAsia="Calibri" w:hAnsi="Open Sans" w:cs="Open Sans"/>
      <w:bCs/>
      <w:color w:val="1A0D3A"/>
      <w:kern w:val="0"/>
      <w:lang w:val="fr-FR"/>
    </w:rPr>
  </w:style>
  <w:style w:type="paragraph" w:styleId="NormalWeb">
    <w:name w:val="Normal (Web)"/>
    <w:basedOn w:val="Normal"/>
    <w:uiPriority w:val="99"/>
    <w:unhideWhenUsed/>
    <w:rsid w:val="00571F3D"/>
    <w:pPr>
      <w:spacing w:before="100" w:beforeAutospacing="1" w:after="100" w:afterAutospacing="1"/>
      <w:jc w:val="left"/>
    </w:pPr>
    <w:rPr>
      <w:rFonts w:ascii="Times New Roman" w:eastAsia="Times New Roman" w:hAnsi="Times New Roman" w:cs="Times New Roman"/>
      <w:bCs w:val="0"/>
      <w:color w:val="auto"/>
      <w:sz w:val="24"/>
      <w:szCs w:val="24"/>
      <w:lang w:val="it-IT" w:eastAsia="it-I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qrpinternational.fr/politique-handica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hyperlink" Target="mailto:referent.handicap@qrpinternational.co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qrpinternational.fr/e-lear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france@qrpinternational.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VHAmsI0WpjYDPTeERFBbrqvLg==">CgMxLjA4AHIhMUdqaVc4MkNLc1JydjA5bU9zZFhWWTRYMngtMHFjc2VH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921</Words>
  <Characters>5256</Characters>
  <Application>Microsoft Office Word</Application>
  <DocSecurity>0</DocSecurity>
  <Lines>43</Lines>
  <Paragraphs>12</Paragraphs>
  <ScaleCrop>false</ScaleCrop>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Utente2</dc:creator>
  <cp:lastModifiedBy>Utente2</cp:lastModifiedBy>
  <cp:revision>6</cp:revision>
  <cp:lastPrinted>2025-03-26T12:22:00Z</cp:lastPrinted>
  <dcterms:created xsi:type="dcterms:W3CDTF">2024-03-01T11:53:00Z</dcterms:created>
  <dcterms:modified xsi:type="dcterms:W3CDTF">2025-04-15T10:53:00Z</dcterms:modified>
</cp:coreProperties>
</file>